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AD" w:rsidRPr="007931AD" w:rsidRDefault="007931AD" w:rsidP="007931AD">
      <w:pPr>
        <w:keepNext/>
        <w:autoSpaceDE w:val="0"/>
        <w:autoSpaceDN w:val="0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931AD">
        <w:rPr>
          <w:rFonts w:ascii="Times New Roman" w:hAnsi="Times New Roman" w:cs="Times New Roman"/>
          <w:sz w:val="24"/>
          <w:szCs w:val="28"/>
        </w:rPr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:rsidR="007931AD" w:rsidRPr="0083444A" w:rsidRDefault="007931AD" w:rsidP="007931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004"/>
        <w:outlineLvl w:val="0"/>
        <w:rPr>
          <w:sz w:val="28"/>
          <w:szCs w:val="28"/>
        </w:rPr>
      </w:pPr>
    </w:p>
    <w:p w:rsidR="007931AD" w:rsidRDefault="007931AD" w:rsidP="007931AD">
      <w:pPr>
        <w:suppressAutoHyphens/>
        <w:jc w:val="center"/>
        <w:rPr>
          <w:b/>
          <w:sz w:val="28"/>
          <w:szCs w:val="28"/>
          <w:lang w:eastAsia="ar-SA"/>
        </w:rPr>
      </w:pPr>
    </w:p>
    <w:p w:rsidR="007931AD" w:rsidRDefault="007931AD" w:rsidP="007931AD">
      <w:pPr>
        <w:suppressAutoHyphens/>
        <w:jc w:val="center"/>
        <w:rPr>
          <w:b/>
          <w:sz w:val="28"/>
          <w:szCs w:val="28"/>
          <w:lang w:eastAsia="ar-SA"/>
        </w:rPr>
      </w:pPr>
    </w:p>
    <w:p w:rsidR="007931AD" w:rsidRDefault="007931AD" w:rsidP="007931AD">
      <w:pPr>
        <w:suppressAutoHyphens/>
        <w:jc w:val="center"/>
        <w:rPr>
          <w:b/>
          <w:sz w:val="28"/>
          <w:szCs w:val="28"/>
          <w:lang w:eastAsia="ar-SA"/>
        </w:rPr>
      </w:pPr>
    </w:p>
    <w:p w:rsidR="007931AD" w:rsidRDefault="007931AD" w:rsidP="007931AD">
      <w:pPr>
        <w:suppressAutoHyphens/>
        <w:jc w:val="center"/>
        <w:rPr>
          <w:b/>
          <w:sz w:val="28"/>
          <w:szCs w:val="28"/>
          <w:lang w:eastAsia="ar-SA"/>
        </w:rPr>
      </w:pPr>
    </w:p>
    <w:p w:rsidR="007931AD" w:rsidRDefault="007931AD" w:rsidP="007931AD">
      <w:pPr>
        <w:suppressAutoHyphens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57ECDD2" wp14:editId="6CAA939B">
            <wp:simplePos x="0" y="0"/>
            <wp:positionH relativeFrom="column">
              <wp:posOffset>3267075</wp:posOffset>
            </wp:positionH>
            <wp:positionV relativeFrom="paragraph">
              <wp:posOffset>20320</wp:posOffset>
            </wp:positionV>
            <wp:extent cx="2657475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523" y="21268"/>
                <wp:lineTo x="21523" y="0"/>
                <wp:lineTo x="0" y="0"/>
              </wp:wrapPolygon>
            </wp:wrapThrough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12000" b="3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D9E" w:rsidRDefault="00805D9E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Default="00805D9E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Default="00805D9E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Default="00805D9E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Default="00805D9E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Default="00805D9E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Default="00805D9E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Default="00805D9E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Default="00805D9E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Default="00805D9E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Default="00805D9E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Default="00805D9E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Default="00805D9E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Default="00805D9E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Default="00805D9E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Default="00805D9E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Pr="007931AD" w:rsidRDefault="00805D9E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7931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РАБОЧАЯ ПРОГРАММА ПРОФЕССИОНАЛЬНОГО МОДУЛЯ</w:t>
      </w:r>
    </w:p>
    <w:bookmarkEnd w:id="0"/>
    <w:p w:rsidR="00805D9E" w:rsidRPr="00805D9E" w:rsidRDefault="00805D9E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05D9E" w:rsidRPr="007931AD" w:rsidRDefault="00805D9E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31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ПМ</w:t>
      </w:r>
      <w:r w:rsidR="007931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7931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01 Техническое обслуживание и ремонт автотранспорта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931AD" w:rsidRPr="00805D9E" w:rsidRDefault="007931AD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Pr="007931AD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9E" w:rsidRPr="007931AD" w:rsidRDefault="007931AD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Ярославль, 2019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805D9E" w:rsidRPr="00805D9E" w:rsidSect="007931AD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805D9E" w:rsidRPr="00805D9E" w:rsidRDefault="00805D9E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СОДЕРЖАНИЕ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805D9E" w:rsidRPr="00805D9E" w:rsidTr="00F674CD">
        <w:trPr>
          <w:trHeight w:val="394"/>
        </w:trPr>
        <w:tc>
          <w:tcPr>
            <w:tcW w:w="9007" w:type="dxa"/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 ОБЩАЯ ХАРАКТЕРИСТИКА РАБОЧЕЙ ПРОГРАММЫ ПРОФЕССИОНАЛЬНОГО МОДУЛЯ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05D9E" w:rsidRPr="00805D9E" w:rsidTr="00F674CD">
        <w:trPr>
          <w:trHeight w:val="720"/>
        </w:trPr>
        <w:tc>
          <w:tcPr>
            <w:tcW w:w="9007" w:type="dxa"/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СТРУКТУРА И СОДЕРЖАНИЕ ПРОФЕССИОНАЛЬНОГО МОДУЛЯ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3. УСЛОВИЯ РЕАЛИЗАЦИИ ПРОГРАММЫ ПРОФЕССИОНАЛЬНОГО МОДУЛЯ 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05D9E" w:rsidRPr="00805D9E" w:rsidTr="00F674CD">
        <w:trPr>
          <w:trHeight w:val="692"/>
        </w:trPr>
        <w:tc>
          <w:tcPr>
            <w:tcW w:w="9007" w:type="dxa"/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  <w:shd w:val="clear" w:color="auto" w:fill="auto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805D9E" w:rsidRPr="00805D9E" w:rsidSect="00595810">
          <w:pgSz w:w="11906" w:h="16838"/>
          <w:pgMar w:top="1134" w:right="850" w:bottom="1134" w:left="1701" w:header="708" w:footer="708" w:gutter="0"/>
          <w:cols w:space="720"/>
        </w:sectPr>
      </w:pPr>
    </w:p>
    <w:p w:rsidR="00805D9E" w:rsidRPr="00805D9E" w:rsidRDefault="00805D9E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1. ОБЩАЯ ХАРАКТЕРИСТИКА РАБОЧЕЙ ПРОГРАММЫ</w:t>
      </w:r>
    </w:p>
    <w:p w:rsidR="00805D9E" w:rsidRPr="00805D9E" w:rsidRDefault="00805D9E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ПРОФЕССИОНАЛЬНОГО МОДУЛЯ</w:t>
      </w:r>
    </w:p>
    <w:p w:rsidR="00805D9E" w:rsidRPr="00805D9E" w:rsidRDefault="00805D9E" w:rsidP="00805D9E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ПМ 01. Техническое обслуживание и ремонт автотранспорта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Цель и планируемые результаты освоения профессионального модуля </w:t>
      </w:r>
    </w:p>
    <w:p w:rsidR="00805D9E" w:rsidRPr="00805D9E" w:rsidRDefault="00805D9E" w:rsidP="00805D9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805D9E">
        <w:rPr>
          <w:rFonts w:ascii="Times New Roman" w:eastAsia="Times New Roman" w:hAnsi="Times New Roman" w:cs="Times New Roman"/>
          <w:sz w:val="24"/>
          <w:szCs w:val="28"/>
          <w:lang w:eastAsia="ru-RU"/>
        </w:rPr>
        <w:t>Техническое обслуживание и ремонт автотранспорта</w:t>
      </w:r>
      <w:r w:rsidRPr="0080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соответствующие ему общие компетенции и профессиональные компетенции: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805D9E" w:rsidRPr="00805D9E" w:rsidRDefault="00805D9E" w:rsidP="00805D9E">
      <w:pPr>
        <w:keepNext/>
        <w:spacing w:after="0" w:line="240" w:lineRule="auto"/>
        <w:ind w:firstLine="357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805D9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1.1.2. Перечень профессиональных компетенций </w:t>
      </w:r>
    </w:p>
    <w:p w:rsidR="00805D9E" w:rsidRPr="00805D9E" w:rsidRDefault="00805D9E" w:rsidP="00805D9E">
      <w:pPr>
        <w:keepNext/>
        <w:spacing w:after="0" w:line="240" w:lineRule="auto"/>
        <w:ind w:firstLine="357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805D9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Выпускник, освоивший программу СПО по профессии должен обладать профессиональными компетенциями 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1.1. Диагностировать автомобиль, его агрегаты и системы.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1.2. Выполнять работы по различным видам технического обслуживания.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1.3. Разбирать, собирать узлы и агрегаты автомобиля и устранять неисправности.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1.4. Оформлять отчетную документацию по техническому обслуживанию.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1.1.3. В результате освоения профессионального модуля студент должен: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2943"/>
        <w:gridCol w:w="6663"/>
      </w:tblGrid>
      <w:tr w:rsidR="00805D9E" w:rsidRPr="00805D9E" w:rsidTr="00F674CD">
        <w:tc>
          <w:tcPr>
            <w:tcW w:w="2943" w:type="dxa"/>
          </w:tcPr>
          <w:p w:rsidR="00805D9E" w:rsidRPr="00805D9E" w:rsidRDefault="00805D9E" w:rsidP="00805D9E">
            <w:pPr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663" w:type="dxa"/>
          </w:tcPr>
          <w:p w:rsidR="00805D9E" w:rsidRPr="00805D9E" w:rsidRDefault="00805D9E" w:rsidP="00805D9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технических измерений соответствующим инструментом и приборами;</w:t>
            </w:r>
          </w:p>
          <w:p w:rsidR="00805D9E" w:rsidRPr="00805D9E" w:rsidRDefault="00805D9E" w:rsidP="00805D9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ремонта деталей автомобиля;</w:t>
            </w:r>
          </w:p>
          <w:p w:rsidR="00805D9E" w:rsidRPr="00805D9E" w:rsidRDefault="00805D9E" w:rsidP="00805D9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снятия и установки агрегатов и узлов автомобиля;</w:t>
            </w:r>
          </w:p>
          <w:p w:rsidR="00805D9E" w:rsidRPr="00805D9E" w:rsidRDefault="00805D9E" w:rsidP="00805D9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диагностических приборов и технического оборудования;</w:t>
            </w:r>
          </w:p>
          <w:p w:rsidR="00805D9E" w:rsidRPr="00805D9E" w:rsidRDefault="00805D9E" w:rsidP="00805D9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регламентных работ по техническому обслуживанию автомобилей;</w:t>
            </w:r>
          </w:p>
        </w:tc>
      </w:tr>
      <w:tr w:rsidR="00805D9E" w:rsidRPr="00805D9E" w:rsidTr="00F674CD">
        <w:tc>
          <w:tcPr>
            <w:tcW w:w="2943" w:type="dxa"/>
          </w:tcPr>
          <w:p w:rsidR="00805D9E" w:rsidRPr="00805D9E" w:rsidRDefault="00805D9E" w:rsidP="00805D9E">
            <w:pPr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6663" w:type="dxa"/>
          </w:tcPr>
          <w:p w:rsidR="00805D9E" w:rsidRPr="00805D9E" w:rsidRDefault="00805D9E" w:rsidP="00805D9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метрологическую поверку средств измерений;</w:t>
            </w:r>
          </w:p>
          <w:p w:rsidR="00805D9E" w:rsidRPr="00805D9E" w:rsidRDefault="00805D9E" w:rsidP="00805D9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пользоваться инструментами и приспособлениями для слесарных работ;</w:t>
            </w:r>
          </w:p>
          <w:p w:rsidR="00805D9E" w:rsidRPr="00805D9E" w:rsidRDefault="00805D9E" w:rsidP="00805D9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снимать и устанавливать агрегаты и узлы автомобиля;</w:t>
            </w:r>
          </w:p>
          <w:p w:rsidR="00805D9E" w:rsidRPr="00805D9E" w:rsidRDefault="00805D9E" w:rsidP="00805D9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неисправности и объем работ по их устранению и ремонту;</w:t>
            </w:r>
          </w:p>
          <w:p w:rsidR="00805D9E" w:rsidRPr="00805D9E" w:rsidRDefault="00805D9E" w:rsidP="00805D9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способы и средства ремонта;</w:t>
            </w:r>
          </w:p>
          <w:p w:rsidR="00805D9E" w:rsidRPr="00805D9E" w:rsidRDefault="00805D9E" w:rsidP="00805D9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диагностические приборы и оборудование;</w:t>
            </w:r>
          </w:p>
          <w:p w:rsidR="00805D9E" w:rsidRPr="00805D9E" w:rsidRDefault="00805D9E" w:rsidP="00805D9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специальный инструмент, приборы, оборудование;</w:t>
            </w:r>
          </w:p>
          <w:p w:rsidR="00805D9E" w:rsidRPr="00805D9E" w:rsidRDefault="00805D9E" w:rsidP="00805D9E">
            <w:pPr>
              <w:ind w:left="3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учетную документацию;</w:t>
            </w:r>
          </w:p>
        </w:tc>
      </w:tr>
      <w:tr w:rsidR="00805D9E" w:rsidRPr="00805D9E" w:rsidTr="00F674CD">
        <w:tc>
          <w:tcPr>
            <w:tcW w:w="2943" w:type="dxa"/>
          </w:tcPr>
          <w:p w:rsidR="00805D9E" w:rsidRPr="00805D9E" w:rsidRDefault="00805D9E" w:rsidP="00805D9E">
            <w:pPr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6663" w:type="dxa"/>
          </w:tcPr>
          <w:p w:rsidR="00805D9E" w:rsidRPr="00805D9E" w:rsidRDefault="00805D9E" w:rsidP="00805D9E">
            <w:pPr>
              <w:ind w:left="-5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метрологии, стандартизации и сертификации;</w:t>
            </w:r>
          </w:p>
          <w:p w:rsidR="00805D9E" w:rsidRPr="00805D9E" w:rsidRDefault="00805D9E" w:rsidP="00805D9E">
            <w:pPr>
              <w:ind w:left="-5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обработки автомобильных деталей;</w:t>
            </w:r>
          </w:p>
          <w:p w:rsidR="00805D9E" w:rsidRPr="00805D9E" w:rsidRDefault="00805D9E" w:rsidP="00805D9E">
            <w:pPr>
              <w:ind w:left="-5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конструктивные особенности обслуживаемых автомобилей;</w:t>
            </w:r>
          </w:p>
          <w:p w:rsidR="00805D9E" w:rsidRPr="00805D9E" w:rsidRDefault="00805D9E" w:rsidP="00805D9E">
            <w:pPr>
              <w:ind w:left="-5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взаимодействие основных узлов ремонтируемых автомобилей;</w:t>
            </w:r>
          </w:p>
          <w:p w:rsidR="00805D9E" w:rsidRPr="00805D9E" w:rsidRDefault="00805D9E" w:rsidP="00805D9E">
            <w:pPr>
              <w:ind w:left="-5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условия на регулировку и испытание отдельных механизмов</w:t>
            </w:r>
          </w:p>
          <w:p w:rsidR="00805D9E" w:rsidRPr="00805D9E" w:rsidRDefault="00805D9E" w:rsidP="00805D9E">
            <w:pPr>
              <w:ind w:left="-5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методы ремонта;</w:t>
            </w:r>
          </w:p>
          <w:p w:rsidR="00805D9E" w:rsidRPr="00805D9E" w:rsidRDefault="00805D9E" w:rsidP="00805D9E">
            <w:pPr>
              <w:ind w:left="34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восстановления деталей;</w:t>
            </w:r>
          </w:p>
        </w:tc>
      </w:tr>
    </w:tbl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Количество часов, отводимое на освоение профессионального модуля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часов </w:t>
      </w:r>
      <w:r w:rsidRPr="00805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291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  на освоение МДК 01.01  </w:t>
      </w:r>
      <w:r w:rsidRPr="00805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76</w:t>
      </w:r>
    </w:p>
    <w:p w:rsidR="00805D9E" w:rsidRPr="00805D9E" w:rsidRDefault="00805D9E" w:rsidP="00805D9E">
      <w:pPr>
        <w:spacing w:after="0" w:line="240" w:lineRule="auto"/>
        <w:ind w:left="714" w:firstLine="56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освоение МДК 01.02  </w:t>
      </w:r>
      <w:r w:rsidRPr="00805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215</w:t>
      </w:r>
    </w:p>
    <w:p w:rsidR="00805D9E" w:rsidRPr="00805D9E" w:rsidRDefault="00805D9E" w:rsidP="00805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практики - учебную УП.01.01 </w:t>
      </w:r>
      <w:r w:rsidRPr="00805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96 </w:t>
      </w:r>
      <w:r w:rsidRPr="0080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учебную УП.01.02  </w:t>
      </w:r>
      <w:r w:rsidRPr="00805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858</w:t>
      </w:r>
      <w:r w:rsidRPr="0080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производственную </w:t>
      </w:r>
      <w:r w:rsidRPr="00805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192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 самостоятельную работу </w:t>
      </w:r>
      <w:r w:rsidRPr="00805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 промежуточную аттестацию </w:t>
      </w:r>
      <w:r w:rsidRPr="00805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5D9E" w:rsidRPr="00805D9E" w:rsidSect="00595810"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  <w:r w:rsidRPr="00805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ПРОФЕССИОНАЛЬНОГО МОДУЛЯ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702"/>
        <w:gridCol w:w="1342"/>
        <w:gridCol w:w="1001"/>
        <w:gridCol w:w="1603"/>
        <w:gridCol w:w="1269"/>
        <w:gridCol w:w="1504"/>
        <w:gridCol w:w="2153"/>
        <w:gridCol w:w="2153"/>
      </w:tblGrid>
      <w:tr w:rsidR="00805D9E" w:rsidRPr="00805D9E" w:rsidTr="00F674CD">
        <w:tc>
          <w:tcPr>
            <w:tcW w:w="3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профес-сиональ-ных общих компетенций</w:t>
            </w:r>
          </w:p>
        </w:tc>
        <w:tc>
          <w:tcPr>
            <w:tcW w:w="9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Объем </w:t>
            </w:r>
          </w:p>
          <w:p w:rsidR="00805D9E" w:rsidRPr="00805D9E" w:rsidRDefault="00805D9E" w:rsidP="00805D9E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образова-тельной программы, час.</w:t>
            </w:r>
          </w:p>
        </w:tc>
        <w:tc>
          <w:tcPr>
            <w:tcW w:w="256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образовательной программы, час.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05D9E" w:rsidRPr="00805D9E" w:rsidTr="00F674CD">
        <w:tc>
          <w:tcPr>
            <w:tcW w:w="3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во взаимодействии с преподавателем, час.</w:t>
            </w:r>
          </w:p>
        </w:tc>
        <w:tc>
          <w:tcPr>
            <w:tcW w:w="7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73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05D9E" w:rsidRPr="00805D9E" w:rsidRDefault="00805D9E" w:rsidP="0080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805D9E" w:rsidRPr="00805D9E" w:rsidTr="00F674CD">
        <w:tc>
          <w:tcPr>
            <w:tcW w:w="3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МДК, час.</w:t>
            </w:r>
          </w:p>
        </w:tc>
        <w:tc>
          <w:tcPr>
            <w:tcW w:w="94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7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9E" w:rsidRPr="00805D9E" w:rsidTr="00F674CD">
        <w:tc>
          <w:tcPr>
            <w:tcW w:w="32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805D9E" w:rsidRPr="00805D9E" w:rsidRDefault="00805D9E" w:rsidP="00805D9E">
            <w:pPr>
              <w:spacing w:after="0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51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7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9E" w:rsidRPr="00805D9E" w:rsidTr="00F674CD">
        <w:tc>
          <w:tcPr>
            <w:tcW w:w="32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56"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лабораторных и практических занятий, часов</w:t>
            </w:r>
          </w:p>
        </w:tc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9E" w:rsidRPr="00805D9E" w:rsidTr="00F674CD">
        <w:tc>
          <w:tcPr>
            <w:tcW w:w="3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5D9E" w:rsidRPr="00805D9E" w:rsidRDefault="00805D9E" w:rsidP="0080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1.1.-1.4</w:t>
            </w:r>
          </w:p>
          <w:p w:rsidR="00805D9E" w:rsidRPr="00805D9E" w:rsidRDefault="00805D9E" w:rsidP="0080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</w:t>
            </w:r>
          </w:p>
        </w:tc>
        <w:tc>
          <w:tcPr>
            <w:tcW w:w="9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модуля 1. </w:t>
            </w: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Слесарное дело и технические измерения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4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5D9E" w:rsidRPr="00805D9E" w:rsidTr="00F674CD">
        <w:trPr>
          <w:trHeight w:val="418"/>
        </w:trPr>
        <w:tc>
          <w:tcPr>
            <w:tcW w:w="3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5D9E" w:rsidRPr="00805D9E" w:rsidRDefault="00805D9E" w:rsidP="0080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1.1.-1.4</w:t>
            </w:r>
          </w:p>
          <w:p w:rsidR="00805D9E" w:rsidRPr="00805D9E" w:rsidRDefault="00805D9E" w:rsidP="0080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модуля 2. </w:t>
            </w: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техническое обслуживание и ремонт автомобилей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05D9E" w:rsidRPr="00805D9E" w:rsidTr="00F674CD">
        <w:tc>
          <w:tcPr>
            <w:tcW w:w="3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5D9E" w:rsidRPr="00805D9E" w:rsidRDefault="00805D9E" w:rsidP="0080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1.1-1.4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производственная практика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D9E" w:rsidRPr="00805D9E" w:rsidTr="00F674CD">
        <w:tc>
          <w:tcPr>
            <w:tcW w:w="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D9E" w:rsidRPr="00805D9E" w:rsidRDefault="00805D9E" w:rsidP="00805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</w:p>
        </w:tc>
      </w:tr>
    </w:tbl>
    <w:p w:rsidR="00805D9E" w:rsidRPr="00805D9E" w:rsidRDefault="00805D9E" w:rsidP="00805D9E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strike/>
          <w:sz w:val="24"/>
          <w:szCs w:val="24"/>
          <w:highlight w:val="yellow"/>
          <w:lang w:eastAsia="ru-RU"/>
        </w:rPr>
        <w:t xml:space="preserve"> </w:t>
      </w:r>
    </w:p>
    <w:p w:rsidR="00805D9E" w:rsidRPr="00805D9E" w:rsidRDefault="00805D9E" w:rsidP="00805D9E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i/>
          <w:strike/>
          <w:sz w:val="24"/>
          <w:szCs w:val="24"/>
          <w:lang w:eastAsia="ru-RU"/>
        </w:rPr>
        <w:sectPr w:rsidR="00805D9E" w:rsidRPr="00805D9E" w:rsidSect="0059581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05D9E" w:rsidRPr="00805D9E" w:rsidRDefault="00805D9E" w:rsidP="00805D9E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3. Тематический план и содержание профессионального модуля (ПМ)</w:t>
      </w:r>
    </w:p>
    <w:p w:rsidR="00805D9E" w:rsidRPr="00805D9E" w:rsidRDefault="00805D9E" w:rsidP="00805D9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D9E" w:rsidRPr="00805D9E" w:rsidRDefault="00805D9E" w:rsidP="00805D9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Тематический план и содержание МДК 01.01</w:t>
      </w:r>
    </w:p>
    <w:p w:rsidR="00805D9E" w:rsidRPr="00805D9E" w:rsidRDefault="00805D9E" w:rsidP="00805D9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05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СЛЕСАРНОЕ ДЕЛО и ТЕХНИЧЕСКИЕ ИЗМЕРЕНИЯ</w:t>
      </w: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"/>
        <w:gridCol w:w="352"/>
        <w:gridCol w:w="34"/>
        <w:gridCol w:w="4508"/>
        <w:gridCol w:w="992"/>
        <w:gridCol w:w="1559"/>
      </w:tblGrid>
      <w:tr w:rsidR="00805D9E" w:rsidRPr="00805D9E" w:rsidTr="00F674CD">
        <w:trPr>
          <w:trHeight w:val="20"/>
        </w:trPr>
        <w:tc>
          <w:tcPr>
            <w:tcW w:w="2268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805D9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559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805D9E" w:rsidRPr="00805D9E" w:rsidTr="00F674CD">
        <w:trPr>
          <w:trHeight w:val="20"/>
        </w:trPr>
        <w:tc>
          <w:tcPr>
            <w:tcW w:w="2268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05D9E" w:rsidRPr="00805D9E" w:rsidTr="00F674CD">
        <w:trPr>
          <w:trHeight w:val="197"/>
        </w:trPr>
        <w:tc>
          <w:tcPr>
            <w:tcW w:w="2268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 Введение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сведения о слесарных работах. Техника безопасности.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слесарных работ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05D9E" w:rsidRPr="00805D9E" w:rsidTr="00F674CD">
        <w:trPr>
          <w:trHeight w:val="398"/>
        </w:trPr>
        <w:tc>
          <w:tcPr>
            <w:tcW w:w="2268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труда слесаря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28" w:type="dxa"/>
            <w:gridSpan w:val="4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195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Рабочее место слесаря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195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Санитарно-гигиенические условия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268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Тема3.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Безопасность труда слесаря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05D9E" w:rsidRPr="00805D9E" w:rsidTr="00F674CD">
        <w:trPr>
          <w:trHeight w:val="300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Противопожарные мероприятия                           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15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Безопасность труда на рабочем месте 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268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Разметка плоскостная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805D9E" w:rsidRPr="00805D9E" w:rsidTr="00F674CD">
        <w:trPr>
          <w:trHeight w:val="203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Плоскостная разметка 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2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разметке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2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Инструменты и приспособления для разметки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2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Накернивание разметочных линий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268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Рубка металла.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05D9E" w:rsidRPr="00805D9E" w:rsidTr="00F674CD">
        <w:trPr>
          <w:trHeight w:val="20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Инструменты для рубки металла.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Приёмы рубки металла.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Механизация рубки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268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Правка и рихтовка металла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05D9E" w:rsidRPr="00805D9E" w:rsidTr="00F674CD">
        <w:trPr>
          <w:trHeight w:val="20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Процессы правки и рихтовки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Оборудование для правки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правки(рихтовки) сварных изделий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268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Гибка металла.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05D9E" w:rsidRPr="00805D9E" w:rsidTr="00F674CD">
        <w:trPr>
          <w:trHeight w:val="203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сведения о гибке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2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Механизация гибки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2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Гибка и развальцовка труб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268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Резка металла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05D9E" w:rsidRPr="00805D9E" w:rsidTr="00F674CD">
        <w:trPr>
          <w:trHeight w:val="200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Резка ручными ножницами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0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Резка ножовкой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0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Механизированная резка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268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9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Опиливание металла.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05D9E" w:rsidRPr="00805D9E" w:rsidTr="00F674CD">
        <w:trPr>
          <w:trHeight w:val="200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Классификация напильников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0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Приемы опиливания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0"/>
        </w:trPr>
        <w:tc>
          <w:tcPr>
            <w:tcW w:w="2268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Механизация опиловочных работ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302" w:type="dxa"/>
            <w:gridSpan w:val="2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10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Сверление металла.</w:t>
            </w:r>
          </w:p>
        </w:tc>
        <w:tc>
          <w:tcPr>
            <w:tcW w:w="4894" w:type="dxa"/>
            <w:gridSpan w:val="3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05D9E" w:rsidRPr="00805D9E" w:rsidTr="00F674CD">
        <w:trPr>
          <w:trHeight w:val="204"/>
        </w:trPr>
        <w:tc>
          <w:tcPr>
            <w:tcW w:w="2302" w:type="dxa"/>
            <w:gridSpan w:val="2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8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свёрл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4"/>
        </w:trPr>
        <w:tc>
          <w:tcPr>
            <w:tcW w:w="2302" w:type="dxa"/>
            <w:gridSpan w:val="2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8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Заточка спиральных сверл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2"/>
        </w:trPr>
        <w:tc>
          <w:tcPr>
            <w:tcW w:w="2302" w:type="dxa"/>
            <w:gridSpan w:val="2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8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Ручное и механизированное сверление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2"/>
        </w:trPr>
        <w:tc>
          <w:tcPr>
            <w:tcW w:w="2302" w:type="dxa"/>
            <w:gridSpan w:val="2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8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Сверлильные станки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302" w:type="dxa"/>
            <w:gridSpan w:val="2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Зенкерование, зенкование и развертывание отверстий</w:t>
            </w:r>
          </w:p>
        </w:tc>
        <w:tc>
          <w:tcPr>
            <w:tcW w:w="4894" w:type="dxa"/>
            <w:gridSpan w:val="3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05D9E" w:rsidRPr="00805D9E" w:rsidTr="00F674CD">
        <w:trPr>
          <w:trHeight w:val="20"/>
        </w:trPr>
        <w:tc>
          <w:tcPr>
            <w:tcW w:w="2302" w:type="dxa"/>
            <w:gridSpan w:val="2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8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Зенкерование и зенкование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302" w:type="dxa"/>
            <w:gridSpan w:val="2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8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Приемы развертывания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302" w:type="dxa"/>
            <w:gridSpan w:val="2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Нарезание резьбы.</w:t>
            </w:r>
          </w:p>
        </w:tc>
        <w:tc>
          <w:tcPr>
            <w:tcW w:w="4894" w:type="dxa"/>
            <w:gridSpan w:val="3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05D9E" w:rsidRPr="00805D9E" w:rsidTr="00F674CD">
        <w:trPr>
          <w:trHeight w:val="200"/>
        </w:trPr>
        <w:tc>
          <w:tcPr>
            <w:tcW w:w="2302" w:type="dxa"/>
            <w:gridSpan w:val="2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8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о резьбе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0"/>
        </w:trPr>
        <w:tc>
          <w:tcPr>
            <w:tcW w:w="2302" w:type="dxa"/>
            <w:gridSpan w:val="2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8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элементы резьбы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0"/>
        </w:trPr>
        <w:tc>
          <w:tcPr>
            <w:tcW w:w="2302" w:type="dxa"/>
            <w:gridSpan w:val="2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8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Инструменты для нарезания резьб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0"/>
        </w:trPr>
        <w:tc>
          <w:tcPr>
            <w:tcW w:w="2302" w:type="dxa"/>
            <w:gridSpan w:val="2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8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Нарезание резьбы на трубах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302" w:type="dxa"/>
            <w:gridSpan w:val="2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13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Клепка</w:t>
            </w:r>
          </w:p>
        </w:tc>
        <w:tc>
          <w:tcPr>
            <w:tcW w:w="4894" w:type="dxa"/>
            <w:gridSpan w:val="3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05D9E" w:rsidRPr="00805D9E" w:rsidTr="00F674CD">
        <w:trPr>
          <w:trHeight w:val="203"/>
        </w:trPr>
        <w:tc>
          <w:tcPr>
            <w:tcW w:w="2302" w:type="dxa"/>
            <w:gridSpan w:val="2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8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Типы клепок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2"/>
        </w:trPr>
        <w:tc>
          <w:tcPr>
            <w:tcW w:w="2302" w:type="dxa"/>
            <w:gridSpan w:val="2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8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Ручная и машинная клепка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302" w:type="dxa"/>
            <w:gridSpan w:val="2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14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Пространственная разметка</w:t>
            </w:r>
          </w:p>
        </w:tc>
        <w:tc>
          <w:tcPr>
            <w:tcW w:w="4894" w:type="dxa"/>
            <w:gridSpan w:val="3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05D9E" w:rsidRPr="00805D9E" w:rsidTr="00F674CD">
        <w:trPr>
          <w:trHeight w:val="203"/>
        </w:trPr>
        <w:tc>
          <w:tcPr>
            <w:tcW w:w="2302" w:type="dxa"/>
            <w:gridSpan w:val="2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8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Приспособление для проставления разметки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302" w:type="dxa"/>
            <w:gridSpan w:val="2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15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Шабрение</w:t>
            </w:r>
          </w:p>
        </w:tc>
        <w:tc>
          <w:tcPr>
            <w:tcW w:w="4894" w:type="dxa"/>
            <w:gridSpan w:val="3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05D9E" w:rsidRPr="00805D9E" w:rsidTr="00F674CD">
        <w:trPr>
          <w:trHeight w:val="203"/>
        </w:trPr>
        <w:tc>
          <w:tcPr>
            <w:tcW w:w="2302" w:type="dxa"/>
            <w:gridSpan w:val="2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8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сведения о шабрении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2"/>
        </w:trPr>
        <w:tc>
          <w:tcPr>
            <w:tcW w:w="2302" w:type="dxa"/>
            <w:gridSpan w:val="2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8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Процесс шабрения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2"/>
        </w:trPr>
        <w:tc>
          <w:tcPr>
            <w:tcW w:w="2302" w:type="dxa"/>
            <w:gridSpan w:val="2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8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Заточка и доводка трехгранных шаберов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302" w:type="dxa"/>
            <w:gridSpan w:val="2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16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Распиливание и припасовка</w:t>
            </w:r>
          </w:p>
        </w:tc>
        <w:tc>
          <w:tcPr>
            <w:tcW w:w="4894" w:type="dxa"/>
            <w:gridSpan w:val="3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05D9E" w:rsidRPr="00805D9E" w:rsidTr="00F674CD">
        <w:trPr>
          <w:trHeight w:val="203"/>
        </w:trPr>
        <w:tc>
          <w:tcPr>
            <w:tcW w:w="2302" w:type="dxa"/>
            <w:gridSpan w:val="2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8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Процесс распиливания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2"/>
        </w:trPr>
        <w:tc>
          <w:tcPr>
            <w:tcW w:w="2302" w:type="dxa"/>
            <w:gridSpan w:val="2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8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Пригонка и припасовка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302" w:type="dxa"/>
            <w:gridSpan w:val="2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17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Притирка и доводка</w:t>
            </w:r>
          </w:p>
        </w:tc>
        <w:tc>
          <w:tcPr>
            <w:tcW w:w="4894" w:type="dxa"/>
            <w:gridSpan w:val="3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05D9E" w:rsidRPr="00805D9E" w:rsidTr="00F674CD">
        <w:trPr>
          <w:trHeight w:val="20"/>
        </w:trPr>
        <w:tc>
          <w:tcPr>
            <w:tcW w:w="2302" w:type="dxa"/>
            <w:gridSpan w:val="2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8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Притирочные материалы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302" w:type="dxa"/>
            <w:gridSpan w:val="2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8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Притиры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302" w:type="dxa"/>
            <w:gridSpan w:val="2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8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Механизация притирочных работ 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300"/>
        </w:trPr>
        <w:tc>
          <w:tcPr>
            <w:tcW w:w="2302" w:type="dxa"/>
            <w:gridSpan w:val="2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18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Пайка, лужение, склеивание</w:t>
            </w:r>
          </w:p>
        </w:tc>
        <w:tc>
          <w:tcPr>
            <w:tcW w:w="352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сведения о пайке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05D9E" w:rsidRPr="00805D9E" w:rsidTr="00F674CD">
        <w:trPr>
          <w:trHeight w:val="300"/>
        </w:trPr>
        <w:tc>
          <w:tcPr>
            <w:tcW w:w="2302" w:type="dxa"/>
            <w:gridSpan w:val="2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Инструменты для пайки</w:t>
            </w:r>
          </w:p>
        </w:tc>
        <w:tc>
          <w:tcPr>
            <w:tcW w:w="992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30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gridSpan w:val="3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992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05D9E" w:rsidRPr="00805D9E" w:rsidTr="00F674CD">
        <w:trPr>
          <w:trHeight w:val="20"/>
        </w:trPr>
        <w:tc>
          <w:tcPr>
            <w:tcW w:w="2302" w:type="dxa"/>
            <w:gridSpan w:val="2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gridSpan w:val="3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5D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Самостоятельная работа обучающихся.</w:t>
      </w:r>
    </w:p>
    <w:p w:rsidR="00805D9E" w:rsidRPr="00805D9E" w:rsidRDefault="00805D9E" w:rsidP="00805D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9E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Систематическая проработка конспектов занятий, учебной и специальной технической литературы (по вопросам, составленным преподавателем, а также к параграфам и главам учебных пособий). Подготовка к практическим работам с использованием методических рекомендаций преподавателя, оформление практических работ и подготовка к их защите. Поиск информации и изучение современных технологий слесарной обработки и выполнения неразъемных соединений деталей автомобилей. Поиск информации и изучение современных технологий контроля качества выполненных слесарных работ.</w:t>
      </w:r>
    </w:p>
    <w:p w:rsidR="00805D9E" w:rsidRPr="00805D9E" w:rsidRDefault="00805D9E" w:rsidP="00805D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9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Подготовка к  зачету.</w:t>
      </w:r>
    </w:p>
    <w:p w:rsidR="00805D9E" w:rsidRPr="00805D9E" w:rsidRDefault="00805D9E" w:rsidP="00805D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9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Темы самостоятельных работ.</w:t>
      </w: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left="284" w:hanging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1.Разработка технологического процесса плоскостной разметки металла различной толщины.</w:t>
      </w: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left="284" w:hanging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 Разработка технологического процесса рубки металлов различной толщины..</w:t>
      </w: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left="284" w:hanging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 Разработка технологического процесса рубки труб различных диаметров..</w:t>
      </w: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left="284" w:hanging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 Разработка технологического процесса правки металлов различной толщины. </w:t>
      </w: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left="284" w:hanging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 Разработка технологического процесса гибки металлов различной толщины.</w:t>
      </w: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left="284" w:hanging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 Разработка технологического процесса гибка труб различных диаметров. .</w:t>
      </w: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left="284" w:hanging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7. Разработка технологического процесса ручной резки металла различной толщины.</w:t>
      </w: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left="284" w:hanging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8. Разработка технологического процесса  механизированной резки металлов различной толщины.</w:t>
      </w: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left="284" w:hanging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9. Разработка технологического процесса  ручной и механизированной резки труб различных диаметров..</w:t>
      </w: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left="284" w:hanging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10. Разработка технологического  процесса  приёмов опиливания различных деталей.</w:t>
      </w: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left="284" w:hanging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11. Разработка технологического  процесса  по подготовке свёрл к работе.</w:t>
      </w: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left="284" w:hanging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12. Разработка технологического  процесса  ручного сверления отверстий на различных деталях.</w:t>
      </w: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left="284" w:hanging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13. Разработка технологического  процесса  механизированного сверления отверстий на различных деталях.</w:t>
      </w: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left="284" w:hanging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14. Разработка технологического  процесса  нарезания внутренней резьбы на деталях.</w:t>
      </w: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left="284" w:hanging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15. Разработка технологического  процесса  нарезания наружной резьбы на деталях.</w:t>
      </w: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left="284" w:hanging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16. Разработка технологического  процесса  приёмов шабрения деталей.</w:t>
      </w: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left="284" w:hanging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17. Разработка технологического  процесса  приёмов притирки деталей.</w:t>
      </w: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left="284" w:hanging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18. Разработка технологического  процесса  выполнения неразъёмного соединения (клёпки) деталей автомобилей.</w:t>
      </w:r>
    </w:p>
    <w:p w:rsidR="00805D9E" w:rsidRPr="00805D9E" w:rsidRDefault="00805D9E" w:rsidP="00805D9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05D9E" w:rsidRPr="00805D9E" w:rsidSect="0057064D">
          <w:footerReference w:type="even" r:id="rId9"/>
          <w:footerReference w:type="default" r:id="rId10"/>
          <w:pgSz w:w="11906" w:h="16838"/>
          <w:pgMar w:top="1134" w:right="567" w:bottom="1134" w:left="1843" w:header="708" w:footer="708" w:gutter="0"/>
          <w:cols w:space="708"/>
          <w:docGrid w:linePitch="360"/>
        </w:sectPr>
      </w:pPr>
    </w:p>
    <w:p w:rsidR="00805D9E" w:rsidRPr="00805D9E" w:rsidRDefault="00805D9E" w:rsidP="00805D9E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exact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805D9E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lastRenderedPageBreak/>
        <w:t xml:space="preserve">3.2. МДК 01.02  Тематический план и </w:t>
      </w:r>
      <w:r w:rsidRPr="00805D9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ССОДЕРЖАНИЕ </w:t>
      </w:r>
      <w:r w:rsidRPr="00805D9E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МДК 01.02  «устройство,техническое обслуживание и ремонт автомобиля»</w:t>
      </w:r>
    </w:p>
    <w:p w:rsidR="00805D9E" w:rsidRPr="00805D9E" w:rsidRDefault="00805D9E" w:rsidP="00805D9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189"/>
        <w:gridCol w:w="543"/>
        <w:gridCol w:w="238"/>
        <w:gridCol w:w="7142"/>
        <w:gridCol w:w="2160"/>
        <w:gridCol w:w="1460"/>
      </w:tblGrid>
      <w:tr w:rsidR="00805D9E" w:rsidRPr="00805D9E" w:rsidTr="00F674C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805D9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ar-SA"/>
              </w:rPr>
              <w:t xml:space="preserve"> (если предусмотрены)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Объем часов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Уровень освоения</w:t>
            </w:r>
          </w:p>
        </w:tc>
      </w:tr>
      <w:tr w:rsidR="00805D9E" w:rsidRPr="00805D9E" w:rsidTr="00F674C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</w:t>
            </w:r>
          </w:p>
        </w:tc>
      </w:tr>
      <w:tr w:rsidR="00805D9E" w:rsidRPr="00805D9E" w:rsidTr="00F674C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Индекс ПМ 1. Техническое обслуживание и ремонт автотранспорта</w:t>
            </w:r>
          </w:p>
        </w:tc>
        <w:tc>
          <w:tcPr>
            <w:tcW w:w="7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ar-SA"/>
              </w:rPr>
              <w:t xml:space="preserve">МДК 01.02 Устройство, </w:t>
            </w:r>
            <w:r w:rsidRPr="00805D9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ar-SA"/>
              </w:rPr>
              <w:t xml:space="preserve">техническое </w:t>
            </w:r>
            <w:r w:rsidRPr="00805D9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  <w:t xml:space="preserve">обслуживание и ремонт </w:t>
            </w:r>
            <w:r w:rsidRPr="00805D9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ar-SA"/>
              </w:rPr>
              <w:t>автомобилей</w:t>
            </w:r>
          </w:p>
        </w:tc>
        <w:tc>
          <w:tcPr>
            <w:tcW w:w="7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68"/>
        </w:trPr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Раздел№1.  Назначение, общее устройство, эксплуатация и ремонт автотранспорта</w:t>
            </w:r>
          </w:p>
        </w:tc>
        <w:tc>
          <w:tcPr>
            <w:tcW w:w="7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956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Введение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Роль и значение автомобильного транспорта. Классификация и индексация автомобилей. Краткая их характеристика.</w:t>
            </w:r>
            <w:r w:rsidRPr="00805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устройство, назначение, расположение и взаимодействие основных агрегатов, узлов автомобиля.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805D9E" w:rsidRPr="00805D9E" w:rsidTr="00F674CD">
        <w:trPr>
          <w:trHeight w:val="415"/>
        </w:trPr>
        <w:tc>
          <w:tcPr>
            <w:tcW w:w="31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Составить схему «Состав шасси ВАЗ-2114»</w:t>
            </w: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933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Изменение технического состояния автомобиля в процессе эксплуатации 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  <w:t>Содержание учебного материала.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Понятия качества и надежности автомобиля. Работоспособность. Изнашивание. Параметры. Безотказность и ремонтопригодность. Долговечность, пути повышения долговечности.</w:t>
            </w: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805D9E" w:rsidRPr="00805D9E" w:rsidTr="00F674CD">
        <w:trPr>
          <w:trHeight w:val="435"/>
        </w:trPr>
        <w:tc>
          <w:tcPr>
            <w:tcW w:w="31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Составить схему «Классификация автомобилей»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80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Организация технического обслуживания и ремонта автомобилей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Ежедневное техническое обслуживание. Первое техническое обслуживание. Второе техническое обслуживание. Сезонное техническое обслуживание. Ремонт автомобилей. Виды ремонта.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tabs>
                <w:tab w:val="left" w:pos="9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tabs>
                <w:tab w:val="left" w:pos="9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05D9E" w:rsidRPr="00805D9E" w:rsidTr="00F674CD">
        <w:trPr>
          <w:trHeight w:val="153"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Составить таблицу Виды работ сезонного обслуживания автомобиля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668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Средства технического обслуживания автомобильного парка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Станции технического обслуживания автомобилей. Стационарное оборудование технического обслуживания и ремонта. Агрегаты технического обслуживания автомобилей. Техника безопасности при применении стационарного 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оборудования.  Посты технического обслуживания и ремонта. Пост заправки автомобилей.  Диагностирование. Посты технического диагностирования. Площадка наружной мойки. Механизирован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ные заправочные агрегаты. Передвижные ремонтные и ремонтно-ди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агностические мастерские.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3</w:t>
            </w:r>
          </w:p>
        </w:tc>
      </w:tr>
      <w:tr w:rsidR="00805D9E" w:rsidRPr="00805D9E" w:rsidTr="00F674CD">
        <w:trPr>
          <w:trHeight w:val="617"/>
        </w:trPr>
        <w:tc>
          <w:tcPr>
            <w:tcW w:w="31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Подготовить опорный конспект по теме: "Аппараты механизированной мойки".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2961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Технология и организация технического обслуживания и ремонта автомобилей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Ди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softHyphen/>
              <w:t>агностирование и прогнозирование остаточного ресурса автомоби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softHyphen/>
              <w:t>ля.  Схема технологического процесса капитального ремонта. Прием автомобилей в ремонт и наружная мойка. Техника безопасности при выполнении мойки автомобиля. Разборка автомобилей, и их сборочных единиц. Инструменты и приспособления для разборо-сборочных работ. Техника безопасности при выполнении сборочка-сборочных работ. Очистка и мойка деталей. Виды отложений. Дефектовка (методика заполнения дефектовочной ведомости). Технология ремонта типовых соединений и деталей. Техника безопасности при выполнении очистки и мойки деталей. Виды дефектов. Методы контроля технического состояния деталей. Ремонт и вос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softHyphen/>
              <w:t>становление деталей. Окраска автомобилей. Сборка, подготовка и сдача автомобилей в эксплуатацию.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05D9E" w:rsidRPr="00805D9E" w:rsidTr="00F674CD">
        <w:trPr>
          <w:trHeight w:val="551"/>
        </w:trPr>
        <w:tc>
          <w:tcPr>
            <w:tcW w:w="31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Подготовить 15 минутное сообщение по теме «Покраска автомобилей»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56"/>
        </w:trPr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Раздел№.2. Устройство, техническое обслуживание и ремонт двигателей автомобилей                                                    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84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56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28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51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1871"/>
        </w:trPr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Общее устройство ДВС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Назначение и классификация двигателей.. Назначение и общее устройство кривошипно-шатунного и газораспределительного механизмов двигателя. Рабочий цикл ДВС. Назначение и общее устройство систем двигателя (системы охлаждения и смазки, система питания, система зажигания, система пуска). Карбюраторный четырехтактный двигатель. Четырехтактный дизель. Сравнение дизелей и карбюраторных двигателей. Число и расположение цилиндров. Порядок работы многоцилиндровых двигателей.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Изобразить графически блок схему «Классификация ДВС»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05D9E" w:rsidRPr="00805D9E" w:rsidTr="00F674CD">
        <w:trPr>
          <w:trHeight w:val="1871"/>
        </w:trPr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Устройство, ТО и Р КШМ и ГРМ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Устройство кривошипно-шатунного механизма. Подвижные и неподвижные детали КШМ. Подвеска двигателя. Типы, устройство и принцип действия газораспределительного механизма. Фазы газораспределения. Детали газораспределительного механизма. Основные неисправности кривошипно-шатунного механизма, причины и способы их устранения. Основные неисправности газораспределительного механизма, причины и способы их устранения. Диагностирование и техническое обслуживание кривошипно-шатунного и газораспределительного механизмов. Снятие с двигателя, разборка, проверка технического состояния деталей, сборка и установка на двигатель головки блока цилиндров. Снятие двигателя с автомобиля и его разборка. Проверка технического состояния деталей кривошипно-шатунного механизма. Комплектование деталей и сборка двигателя. Обкатка двигателя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Подготовить опорный конспект по теме Оборудование для диагностирования ДВС 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05D9E" w:rsidRPr="00805D9E" w:rsidTr="00F674CD">
        <w:trPr>
          <w:trHeight w:val="141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Устройство, ТО и Р системы охлаждения ДВС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Назначение, устройство и принцип действия приборов и механизмов систем охлаждения. Предпусковой подогреватель. Основные неисправности систем охлаждения, причины и способы их устранения. Диагностирование и техническое обслуживание систем охлаждения. Ремонт приборов и механизмов систем охлаждения.</w:t>
            </w: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05D9E" w:rsidRPr="00805D9E" w:rsidTr="00F674CD">
        <w:trPr>
          <w:trHeight w:val="679"/>
        </w:trPr>
        <w:tc>
          <w:tcPr>
            <w:tcW w:w="31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Разработать алгоритм принципа действия системы охлаждения КАМАЗ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108"/>
        </w:trPr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Устройство, ТО и Р системы смазки 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Назначение, устройство и принцип действия приборов и механизмов смазочных систем. Вентиляция картера. Основные неисправности смазочных систем, причины и способы их устранения. Диагностирование и техническое обслуживание смазочных систем. Ремонт приборов и механизмов смазочных систем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Проработать конспекты  теории и практики по теме Подготовится к фронтальному опросу в тестовой форме.</w:t>
            </w: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05D9E" w:rsidRPr="00805D9E" w:rsidTr="00F674CD">
        <w:trPr>
          <w:trHeight w:val="898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Устройство, ТО и Р системы питания карбюраторного двигателя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Горючая смесь. Режимы работы двигателя. Назначение карбюратора. Устройство и принцип действия простейшего карбюратора. Устройство карбюратора, назначение и принцип действия его систем. Ограничитель максимальной частоты вращения коленчатого вала. Управление карбюратором. Назначение, устройство и 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принцип действия приборов и механизмов карбюраторной системы питания. Основные неисправности системы питания         карбюраторного двигателя, причины и способы их устранения. Диагностирование и техническое обслуживание системы питания карбюраторного двигателя. Ремонт приборов и механизмов системы питания карбюраторного двигателя.</w:t>
            </w: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05D9E" w:rsidRPr="00805D9E" w:rsidTr="00F674CD">
        <w:trPr>
          <w:trHeight w:val="758"/>
        </w:trPr>
        <w:tc>
          <w:tcPr>
            <w:tcW w:w="31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Разработать технологическую карту регулировки холостого хода и максимального числа оборотов</w:t>
            </w: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1393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Устройство, ТО и Р системы питания дизеля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Смесеобразование в дизелях. Период задержки самовоспламенения топлива. Назначение, устройство и принцип действия приборов и механизмов системы питания дизеля. Основные неисправности системы питания дизеля, причины и способы их устранения. Диагностирование и техническое обслуживание системы дизеля. Ремонт приборов и механизмов системы питания дизеля. </w:t>
            </w: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05D9E" w:rsidRPr="00805D9E" w:rsidTr="00F674CD">
        <w:trPr>
          <w:trHeight w:val="665"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Составить технологическую карту технического обслуживания топливных фильтров грубой и тонкой очистки</w:t>
            </w: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1612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Устройство, ТО и Р систем питания  газобаллонных автомобилей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Типы, устройство и принцип действия газовых систем питания Назначение, устройство и  принцип действия приборов системы газового топлива. Диагностирование, основные неисправности систем газового оборудования и их устранение Замена вышедших из строя приборов. Техника безопасности при выполнении диагностирования и замены приборов систем газобаллонных автомобилей</w:t>
            </w: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05D9E" w:rsidRPr="00805D9E" w:rsidTr="00F674CD">
        <w:trPr>
          <w:trHeight w:val="806"/>
        </w:trPr>
        <w:tc>
          <w:tcPr>
            <w:tcW w:w="31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Написать реферат по теме Преимущества и недостатки газобаллонных автомобилей и подготовится к его защите</w:t>
            </w:r>
            <w:r w:rsidRPr="00805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834"/>
        </w:trPr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За </w:t>
            </w:r>
            <w:r w:rsidRPr="00805D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805D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курс Итого: </w:t>
            </w:r>
            <w:r w:rsidRPr="00805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учебная нагрузка за год                                              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                                из них: - аудиторная учебная нагрузка                    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                                              - самостоятельная работа обучающегося  </w:t>
            </w: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576"/>
        </w:trPr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КУРС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05D9E" w:rsidRPr="00805D9E" w:rsidTr="00F674CD">
        <w:trPr>
          <w:trHeight w:val="1605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Устройство, ТО и Р источников             тока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Назначение, устройство и принцип действия аккумуляторной батареи и генератора.  Основные неисправности аккумуляторной батареи и генератора, причины и способы их устранения. Диагностирование и техническое обслуживание аккумуляторной батареи и генератора. </w:t>
            </w: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2442"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Проработать конспект занятий по теме и подготовится к устному фронтальному опросу</w:t>
            </w: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1647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Устройство. ТО и Р электронных систем впрыска топлива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Типы, устройство и принцип действия электронных систем впрыска топлива. Назначение, устройство и принцип действия приборов электронных систем впрыска топлива. Диагностирование, основные неисправности электронных систем впрыска топлива, причины и способы их устранения. Замена вышедших из строя приборов. Техника безопасности при выполнении диагностирования и замены приборов электронных систем впрыска топлива</w:t>
            </w: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05D9E" w:rsidRPr="00805D9E" w:rsidTr="00F674CD">
        <w:trPr>
          <w:trHeight w:val="704"/>
        </w:trPr>
        <w:tc>
          <w:tcPr>
            <w:tcW w:w="31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Разработать инструктивно-технологическую карту текущего ремонта электрического бензонасоса ВАЗ-2107</w:t>
            </w: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1393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Устройство, ТО и Р системы зажигания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Типы, устройство и принцип действия систем зажигания. Назначение, устройство и принцип действия приборов и механизмов системы систем зажигания. Основные неисправности систем зажигания, причины и способы их устранения. Диагностирование и техническое обслуживание систем зажигания. Ремонт приборов систем зажигания.</w:t>
            </w: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05D9E" w:rsidRPr="00805D9E" w:rsidTr="00F674CD">
        <w:trPr>
          <w:trHeight w:val="668"/>
        </w:trPr>
        <w:tc>
          <w:tcPr>
            <w:tcW w:w="31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Разработать  алгоритм принципа действия системы электронного зажигания с датчиком Холла</w:t>
            </w: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1163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Устройство, ТО и Р системы пуска ДВС  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Устройство систем пуска карбюраторного и дизельного двигателей. Назначение, устройство и принцип действия стартеров. Основные неисправности систем пуска, причины и способы их устранения. Диагностирование и техническое обслуживание систем пуска. Ремонт стартера </w:t>
            </w:r>
          </w:p>
        </w:tc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05D9E" w:rsidRPr="00805D9E" w:rsidTr="00F674CD">
        <w:trPr>
          <w:trHeight w:val="677"/>
        </w:trPr>
        <w:tc>
          <w:tcPr>
            <w:tcW w:w="31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Подготовить письменный отчет по теме практического занятия  Подготовится к его защите.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921"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1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Типы и общее устройство трансмиссии. Назначение, устройство и принцип действия сцепления. Сцепление с периферийным расположением пружин. Сцепление с диафрагменной пружиной. Пневмогидроусилитель привода сцепления. Основные неисправности сцепления, причины и способы их устранения. Техническое обслуживание сцепления. Ремонт сцепления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05D9E" w:rsidRPr="00805D9E" w:rsidTr="00F674CD">
        <w:trPr>
          <w:trHeight w:val="437"/>
        </w:trPr>
        <w:tc>
          <w:tcPr>
            <w:tcW w:w="31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Устройство, ТО и Р сцепления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581"/>
        </w:trPr>
        <w:tc>
          <w:tcPr>
            <w:tcW w:w="31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Разработать алгоритм  принципа действия гидропривода сцепления ВАЗ-2107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1612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Устройство, ТО и Р коробки передач 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Назначение, устройство и принцип действия коробки передач. Многоступенчатые коробки передач. Синхронизаторы.  Механизмы управления коробки передач. Гидромеханическая коробка передач. Электронные системы управления коробкой передач. Раздаточные коробки Спидометр. Основные неисправности коробок передач, причины и способы их устранения. Техническое обслуживание коробок передач. Ремонт коробок передач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05D9E" w:rsidRPr="00805D9E" w:rsidTr="00F674CD">
        <w:trPr>
          <w:trHeight w:val="691"/>
        </w:trPr>
        <w:tc>
          <w:tcPr>
            <w:tcW w:w="31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Разработать  инструктивно-технологическую  карту  технического обслуживания №2 КПП  автомобиля ВАЗ-2115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1382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Устройство, ТО и Р карданной передачи  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Назначение и устройство карданной передачи. Карданные шарниры неравных угловых скоростей. Шарниры равных угловых скоростей. Основные неисправности карданных передач и привода передних колес, причины и способы их устранения. Техническое обслуживание карданных передач и переднего привода. Ремонт карданных передач и привода передних колес.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05D9E" w:rsidRPr="00805D9E" w:rsidTr="00F674CD">
        <w:trPr>
          <w:trHeight w:val="676"/>
        </w:trPr>
        <w:tc>
          <w:tcPr>
            <w:tcW w:w="31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Подготовить реферат с использованием доступных  источников информации на тему   "Альтернативы ШРУСов "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1152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Устройство, ТО и Р ведущих мостов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Устройство ведущих мостов. Комбинированный мост. Главные передачи. Назначение, устройство и принцип действия дифференциала. Полуоси. Основные неисправности ведущих мостов, причины и способы их устранения. Техническое обслуживание ведущих мостов. Ремонт ведущих мостов.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05D9E" w:rsidRPr="00805D9E" w:rsidTr="00F674CD">
        <w:trPr>
          <w:trHeight w:val="910"/>
        </w:trPr>
        <w:tc>
          <w:tcPr>
            <w:tcW w:w="31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Проработать  конспект занятий по теме и письменно ответить на контрольные вопросы Рабочей учебной тетради стр98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697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ПРАКТИЧЕСКИЕ ЗАДАНИЯ</w:t>
            </w:r>
          </w:p>
          <w:p w:rsidR="00805D9E" w:rsidRPr="00805D9E" w:rsidRDefault="00805D9E" w:rsidP="00805D9E">
            <w:pPr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средств технического диагностирования двигателя.</w:t>
            </w:r>
          </w:p>
          <w:p w:rsidR="00805D9E" w:rsidRPr="00805D9E" w:rsidRDefault="00805D9E" w:rsidP="00805D9E">
            <w:pPr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устройства кривошипношатунного механизма.</w:t>
            </w:r>
          </w:p>
          <w:p w:rsidR="00805D9E" w:rsidRPr="00805D9E" w:rsidRDefault="00805D9E" w:rsidP="00805D9E">
            <w:pPr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газораспределительного механизма.</w:t>
            </w:r>
          </w:p>
          <w:p w:rsidR="00805D9E" w:rsidRPr="00805D9E" w:rsidRDefault="00805D9E" w:rsidP="00805D9E">
            <w:pPr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жидкостной системы охлаждения.</w:t>
            </w:r>
          </w:p>
          <w:p w:rsidR="00805D9E" w:rsidRPr="00805D9E" w:rsidRDefault="00805D9E" w:rsidP="00805D9E">
            <w:pPr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смазочной системы.</w:t>
            </w:r>
          </w:p>
          <w:p w:rsidR="00805D9E" w:rsidRPr="00805D9E" w:rsidRDefault="00805D9E" w:rsidP="00805D9E">
            <w:pPr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системы питания карбюраторного двигателя.</w:t>
            </w:r>
          </w:p>
          <w:p w:rsidR="00805D9E" w:rsidRPr="00805D9E" w:rsidRDefault="00805D9E" w:rsidP="00805D9E">
            <w:pPr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карбюратора.</w:t>
            </w:r>
          </w:p>
          <w:p w:rsidR="00805D9E" w:rsidRPr="00805D9E" w:rsidRDefault="00805D9E" w:rsidP="00805D9E">
            <w:pPr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системы питания дизеля.</w:t>
            </w:r>
          </w:p>
          <w:p w:rsidR="00805D9E" w:rsidRPr="00805D9E" w:rsidRDefault="00805D9E" w:rsidP="00805D9E">
            <w:pPr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ТНВД и форсунок.</w:t>
            </w:r>
          </w:p>
          <w:p w:rsidR="00805D9E" w:rsidRPr="00805D9E" w:rsidRDefault="00805D9E" w:rsidP="00805D9E">
            <w:pPr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ремонт двигателя.</w:t>
            </w:r>
          </w:p>
          <w:p w:rsidR="00805D9E" w:rsidRPr="00805D9E" w:rsidRDefault="00805D9E" w:rsidP="00805D9E">
            <w:pPr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генератора и реле-регулятора.</w:t>
            </w:r>
          </w:p>
          <w:p w:rsidR="00805D9E" w:rsidRPr="00805D9E" w:rsidRDefault="00805D9E" w:rsidP="00805D9E">
            <w:pPr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генератора и реле-генератора.</w:t>
            </w:r>
          </w:p>
          <w:p w:rsidR="00805D9E" w:rsidRPr="00805D9E" w:rsidRDefault="00805D9E" w:rsidP="00805D9E">
            <w:pPr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контактной системы зажигания.</w:t>
            </w:r>
          </w:p>
          <w:p w:rsidR="00805D9E" w:rsidRPr="00805D9E" w:rsidRDefault="00805D9E" w:rsidP="00805D9E">
            <w:pPr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контактно-транзисторной системы зажигания.</w:t>
            </w:r>
          </w:p>
          <w:p w:rsidR="00805D9E" w:rsidRPr="00805D9E" w:rsidRDefault="00805D9E" w:rsidP="00805D9E">
            <w:pPr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стартера.</w:t>
            </w:r>
          </w:p>
          <w:p w:rsidR="00805D9E" w:rsidRPr="00805D9E" w:rsidRDefault="00805D9E" w:rsidP="00805D9E">
            <w:pPr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системы освещения и сигнализации.</w:t>
            </w:r>
          </w:p>
          <w:p w:rsidR="00805D9E" w:rsidRPr="00805D9E" w:rsidRDefault="00805D9E" w:rsidP="00805D9E">
            <w:pPr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системы  электрооборудования автомобиля.</w:t>
            </w:r>
          </w:p>
          <w:p w:rsidR="00805D9E" w:rsidRPr="00805D9E" w:rsidRDefault="00805D9E" w:rsidP="00805D9E">
            <w:pPr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Изучения средств технического диагностирования электрооборудования</w:t>
            </w:r>
          </w:p>
          <w:p w:rsidR="00805D9E" w:rsidRPr="00805D9E" w:rsidRDefault="00805D9E" w:rsidP="00805D9E">
            <w:pPr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автомобиля.</w:t>
            </w:r>
          </w:p>
          <w:p w:rsidR="00805D9E" w:rsidRPr="00805D9E" w:rsidRDefault="00805D9E" w:rsidP="00805D9E">
            <w:pPr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ремонт электрооборудования.</w:t>
            </w:r>
          </w:p>
          <w:p w:rsidR="00805D9E" w:rsidRPr="00805D9E" w:rsidRDefault="00805D9E" w:rsidP="00805D9E">
            <w:pPr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устройство трансмиссии.</w:t>
            </w:r>
          </w:p>
          <w:p w:rsidR="00805D9E" w:rsidRPr="00805D9E" w:rsidRDefault="00805D9E" w:rsidP="00805D9E">
            <w:pPr>
              <w:snapToGri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сцепления.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Техническое обслуживание и ремонт сцепления.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697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За </w:t>
            </w:r>
            <w:r w:rsidRPr="00805D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805D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курс Итого: </w:t>
            </w:r>
            <w:r w:rsidRPr="00805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учебная нагрузка за год                                              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                                из них: - аудиторная учебная нагрузка,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                                                 в т.ч. практических занятий                    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                                              - самостоятельная работа обучающегося  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99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Устройство, ТО и Р рам грузовых автомобилей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КУРС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</w:t>
            </w: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р</w:t>
            </w: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Назначение и устройство рам грузовых автомобилей. Тягово-сцепное устройство. Передний управляемый мост. Ремонт рам грузовых автомобилей.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05D9E" w:rsidRPr="00805D9E" w:rsidTr="00F674CD">
        <w:trPr>
          <w:trHeight w:val="426"/>
        </w:trPr>
        <w:tc>
          <w:tcPr>
            <w:tcW w:w="31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Разработать алгоритм   действий водителя при деформации рамы в пути/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114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Устройство, ТО и Р подвесок  </w:t>
            </w:r>
          </w:p>
          <w:p w:rsidR="00805D9E" w:rsidRPr="00805D9E" w:rsidRDefault="00805D9E" w:rsidP="00805D9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Типы, назначение и устройство подвесок. Упругие элементы подвесок. Направляющее устройство. Гасители колебаний. Стабилизатор поперечной устойчивости. Основные неисправности подвесок, причины и способы их устранения. Техническое обслуживание подвесок. Ремонт ведущих подвесок.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05D9E" w:rsidRPr="00805D9E" w:rsidTr="00F674CD">
        <w:trPr>
          <w:trHeight w:val="461"/>
        </w:trPr>
        <w:tc>
          <w:tcPr>
            <w:tcW w:w="31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к контрольной  работе в тестовой форме по пройденной теме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112"/>
        </w:trPr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Устройство, ТО и Р колес и шин</w:t>
            </w:r>
          </w:p>
          <w:p w:rsidR="00805D9E" w:rsidRPr="00805D9E" w:rsidRDefault="00805D9E" w:rsidP="00805D9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Устройство колес и шин. Обозначение колес и  шин. Ступицы колес. Основные неисправности колес и шин, причины и способы их устранения. Балансировка колес. Шиномонтажные работы. Ремонт ступиц и дисков колес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Разработать инструктивно-технологическую карту ремонта бескамерной шины ВАЗ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05D9E" w:rsidRPr="00805D9E" w:rsidTr="00F674CD">
        <w:trPr>
          <w:trHeight w:val="1635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Устройство, ТО и Р рулевого управления</w:t>
            </w:r>
          </w:p>
          <w:p w:rsidR="00805D9E" w:rsidRPr="00805D9E" w:rsidRDefault="00805D9E" w:rsidP="00805D9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Назначение и общее устройство рулевого управления. Рулевой привод. Стабилизация управляемых колес. Типы,  устройство и принцип действия рулевых механизмов. Типы, устройство и принцип действия усилителей рулевого привода. Насосы гидроусилителей. Основные неисправности рулевого управления, причины и способы их устранения. Техническое обслуживание рулевого управления. Ремонт рулевого управления 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05D9E" w:rsidRPr="00805D9E" w:rsidTr="00F674CD">
        <w:trPr>
          <w:trHeight w:val="657"/>
        </w:trPr>
        <w:tc>
          <w:tcPr>
            <w:tcW w:w="31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Проработать  конспект занятий по данной теме и найти другие источники информации               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2972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Устройство, ТО и Р тормозных систем</w:t>
            </w:r>
          </w:p>
          <w:p w:rsidR="00805D9E" w:rsidRPr="00805D9E" w:rsidRDefault="00805D9E" w:rsidP="00805D9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Назначение и требования к тормозным системам. Структура тормозных систем. Типы, устройство и принцип действия приводов тормозных систем. Устройство и принцип работы механизмов гидравлического привода. Стояночная тормозная система. Антиблокировочные системы (АБС). Тормозные системы с замедлением. Основные неисправности тормозных систем с гидравлическим приводом, причины и способы их устранения. Техническое обслуживание тормозных систем с гидравлическим приводом. Ремонт тормозных систем с гидравлическим приводом. Устройство и принцип работы механизмов и приборов  пневматического привода. Основные неисправности тормозных систем с пневматическим приводом, причины и способы их устранения. Техническое обслуживание тормозных систем с пневматическим приводом. Ремонт тормозных систем с пневматическим приводом.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05D9E" w:rsidRPr="00805D9E" w:rsidTr="00F674CD">
        <w:trPr>
          <w:trHeight w:val="696"/>
        </w:trPr>
        <w:tc>
          <w:tcPr>
            <w:tcW w:w="31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Разработка инструктивно-технологической  карты  технического обслуживания№1 тормозной системы МАЗ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1578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Устройство, ТО и Р кузовов и кабин  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</w:t>
            </w: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Устройство кузовов легковых, грузовых автомобилей и автобусов. Оборудование кабин и кузовов. Система отопления и вентиляции кузова. Контрольно-измерительные приборы. Приборы освещения и сигнализации. Основные неисправности контрольно-измерительных приборов и приборов освещения, сигнализации и оборудования кузова, причины и способы их устранения. Ремонт кузовов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05D9E" w:rsidRPr="00805D9E" w:rsidTr="00F674CD">
        <w:trPr>
          <w:trHeight w:val="484"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Разработать инструктивно-технологическую  карту ремонта стеклоподъемника.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956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Устройство, ТО и Р дополнительного оборудование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Содержание учебного материала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стройство механизма подъема кузова автомобиля самосвала, тяговой лебедки, фаркопа. Основные неисправности дополнительного оборудования и способы их устранения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3</w:t>
            </w:r>
          </w:p>
        </w:tc>
      </w:tr>
      <w:tr w:rsidR="00805D9E" w:rsidRPr="00805D9E" w:rsidTr="00F674CD">
        <w:trPr>
          <w:trHeight w:val="645"/>
        </w:trPr>
        <w:tc>
          <w:tcPr>
            <w:tcW w:w="31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 обучающихся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Проработать  конспект занятий по теме. Подготовка к контрольной работе и к экзамену.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94"/>
        </w:trPr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1/23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2/24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3/25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4/26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5/27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lastRenderedPageBreak/>
              <w:t>6/28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7/29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8/30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9/31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10/32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11/33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12/34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13/35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14/36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15/37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16/38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17/39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/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/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/4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/4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/4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ПРАКТИЧЕСКАЯ РАБОТА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Устройство коробки передач.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Устройство раздаточной коробки.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Техническое обслуживание и ремонт коробки передач и раздаточной коробки.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Устройство карбюраторной передачи.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Техническое обслуживание и ремонт карбюраторной передачи и переднего привода.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Устройство механизма ведущего моста.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Техническое обслуживание и ремонт ведущих мостов.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Техническое обслуживание и ремонт ведомых мостов.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Устройство ходовой части автомобиля.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Устройство амортизатор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f</w:t>
            </w: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рессоры.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Устройство независимой подвески.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Техническое обслуживание и ремонт подвески.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Устройство колес автомобиля.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Техническое обслуживание и ремонт колес и шин.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Устройство рулевых механизмов.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Устройство рулевого привода.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Техническое обслуживание и ремонт рулевого управления.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Устройство тормозного механизма.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Устройство гидравлического привода тормозных механизмов.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Устройство пневмонического привода тормозного механизмов. 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Техническое обслуживание и ремонт рамы, платформы, кабины, кузов.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Техническое обслуживание и ремонт тормозных систем.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05D9E" w:rsidRPr="00805D9E" w:rsidTr="00F674CD">
        <w:trPr>
          <w:trHeight w:val="94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За </w:t>
            </w:r>
            <w:r w:rsidRPr="00805D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III</w:t>
            </w:r>
            <w:r w:rsidRPr="00805D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курс Итого: </w:t>
            </w:r>
            <w:r w:rsidRPr="00805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учебная нагрузка за год                                              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                                из них: - аудиторная учебная нагрузка,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                                                 в т.ч. практических занятий                    </w:t>
            </w:r>
          </w:p>
          <w:p w:rsidR="00805D9E" w:rsidRPr="00805D9E" w:rsidRDefault="00805D9E" w:rsidP="00805D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                                              - самостоятельная работа обучающегося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116 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82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44 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34 </w:t>
            </w: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9E" w:rsidRPr="00805D9E" w:rsidRDefault="00805D9E" w:rsidP="0080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805D9E" w:rsidRPr="00805D9E" w:rsidRDefault="00805D9E" w:rsidP="00805D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805D9E" w:rsidRPr="00805D9E" w:rsidSect="009052A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851" w:right="1134" w:bottom="709" w:left="992" w:header="720" w:footer="709" w:gutter="0"/>
          <w:cols w:space="720"/>
          <w:docGrid w:linePitch="360"/>
        </w:sectPr>
      </w:pPr>
    </w:p>
    <w:p w:rsidR="00805D9E" w:rsidRPr="00805D9E" w:rsidRDefault="00805D9E" w:rsidP="00805D9E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3.3 УСЛОВИЯ РЕАЛИЗАЦИИ ПРОГРАММЫ ПРОФЕССИОНАЛЬНОГО  МОДУЛЯ</w:t>
      </w: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3.3.1 Требования к минимальному материально-техническому обеспечению</w:t>
      </w: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учебной дисциплины требует наличия учебного кабинета «Устройства автомобилей», лаборатории технических измерений, слесарных мастерских; Оборудование учебного кабинета: </w:t>
      </w:r>
    </w:p>
    <w:p w:rsidR="00805D9E" w:rsidRPr="00805D9E" w:rsidRDefault="00805D9E" w:rsidP="00805D9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преподавателя;</w:t>
      </w:r>
    </w:p>
    <w:p w:rsidR="00805D9E" w:rsidRPr="00805D9E" w:rsidRDefault="00805D9E" w:rsidP="00805D9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рабочие места обучающихся;</w:t>
      </w:r>
    </w:p>
    <w:p w:rsidR="00805D9E" w:rsidRPr="00805D9E" w:rsidRDefault="00805D9E" w:rsidP="00805D9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огнетушитель;</w:t>
      </w:r>
    </w:p>
    <w:p w:rsidR="00805D9E" w:rsidRPr="00805D9E" w:rsidRDefault="00805D9E" w:rsidP="00805D9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плакаты;</w:t>
      </w: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Технические средства обучения: </w:t>
      </w:r>
    </w:p>
    <w:p w:rsidR="00805D9E" w:rsidRPr="00805D9E" w:rsidRDefault="00805D9E" w:rsidP="00805D9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компьютер;</w:t>
      </w:r>
    </w:p>
    <w:p w:rsidR="00805D9E" w:rsidRPr="00805D9E" w:rsidRDefault="00805D9E" w:rsidP="00805D9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мультимедийный проектор.</w:t>
      </w:r>
    </w:p>
    <w:p w:rsidR="00805D9E" w:rsidRPr="00805D9E" w:rsidRDefault="00805D9E" w:rsidP="00805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5D9E" w:rsidRPr="00805D9E" w:rsidRDefault="00805D9E" w:rsidP="00805D9E">
      <w:pPr>
        <w:numPr>
          <w:ilvl w:val="2"/>
          <w:numId w:val="3"/>
        </w:numPr>
        <w:spacing w:before="120" w:after="120" w:line="240" w:lineRule="auto"/>
        <w:ind w:left="709" w:hanging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обеспечение реализации программы</w:t>
      </w:r>
    </w:p>
    <w:p w:rsidR="00805D9E" w:rsidRPr="00805D9E" w:rsidRDefault="00805D9E" w:rsidP="00805D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 п</w:t>
      </w:r>
      <w:r w:rsidRPr="00805D9E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05D9E" w:rsidRPr="00805D9E" w:rsidRDefault="00805D9E" w:rsidP="00805D9E">
      <w:pPr>
        <w:spacing w:after="0" w:line="240" w:lineRule="auto"/>
        <w:ind w:left="360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3.3.2.1.  Печатные издания:</w:t>
      </w:r>
    </w:p>
    <w:p w:rsidR="00805D9E" w:rsidRPr="00805D9E" w:rsidRDefault="00805D9E" w:rsidP="00805D9E">
      <w:pPr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05D9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Пехальский, И.А.</w:t>
      </w:r>
      <w:r w:rsidRPr="00805D9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Устройство, техническое обслуживание и ремонт автомобилей : учебник / Пехальский И.А., Измайлов А.Ю., Амиров А.С., Пехальский А.П. — Москва : КноРус, 2020. — 308 с. — ISBN 978-5-406-07631-6. — URL: https://book.ru/book/934018 (дата обращения: 30.10.2019). </w:t>
      </w:r>
    </w:p>
    <w:p w:rsidR="00805D9E" w:rsidRPr="00805D9E" w:rsidRDefault="00805D9E" w:rsidP="00805D9E">
      <w:pPr>
        <w:numPr>
          <w:ilvl w:val="0"/>
          <w:numId w:val="5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9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Медовщиков, Ю.В.</w:t>
      </w:r>
      <w:r w:rsidRPr="00805D9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Устройство автомобиля. : монография / Медовщиков Ю.В. — Москва : Русайнс, 2019. — 215 с. — ISBN 978-5-4365-3432-9. — URL: https://book.ru/book/932273 (дата обращения: 30.10.2019). </w:t>
      </w:r>
    </w:p>
    <w:p w:rsidR="00805D9E" w:rsidRPr="00805D9E" w:rsidRDefault="00805D9E" w:rsidP="00805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3.3.2.2. Электронные издания:</w:t>
      </w:r>
    </w:p>
    <w:p w:rsidR="00805D9E" w:rsidRPr="00805D9E" w:rsidRDefault="00805D9E" w:rsidP="00805D9E">
      <w:pPr>
        <w:spacing w:after="200" w:line="276" w:lineRule="auto"/>
        <w:ind w:left="714" w:hanging="357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805D9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1. Виноградов, В.М.</w:t>
      </w:r>
      <w:r w:rsidRPr="00805D9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Ремонт автомобилей. : учебник / Виноградов В.М., Храмцова О.В. — Москва : КноРус, 2020. — 283 с. — (СПО). — ISBN 978-5-406-00526-2. — URL: https://book.ru/book/933963 (дата обращения: 30.10.2019). — Текст : электронный.</w:t>
      </w:r>
    </w:p>
    <w:p w:rsidR="00805D9E" w:rsidRPr="00805D9E" w:rsidRDefault="00805D9E" w:rsidP="00805D9E">
      <w:pPr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05D9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Медовщиков, Ю.В.</w:t>
      </w:r>
      <w:r w:rsidRPr="00805D9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Автомобиль и его токсичность : монография / Медовщиков Ю.В. — Москва : Русайнс, 2020. — 218 с. — ISBN 978-5-4365-3389-6. — URL: https://book.ru/book/932469 (дата обращения: 30.10.2019). — Текст : электронный.</w:t>
      </w:r>
    </w:p>
    <w:p w:rsidR="00805D9E" w:rsidRPr="00805D9E" w:rsidRDefault="00805D9E" w:rsidP="00805D9E">
      <w:pPr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05D9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Тракторы и автомобили. Конструкция : учебное пособие / Поливаев О.И., под ред., Гребнев В.П., Ворохобин А.В., Божко А.В. — Москва : КноРус, 2020. — 252 с. — ISBN 978-5-406-07508-1. — URL: https://book.ru/book/932702 (дата обращения: 30.10.2019). — Текст : электронный.</w:t>
      </w:r>
    </w:p>
    <w:p w:rsidR="00805D9E" w:rsidRPr="00805D9E" w:rsidRDefault="00805D9E" w:rsidP="00805D9E">
      <w:pPr>
        <w:numPr>
          <w:ilvl w:val="3"/>
          <w:numId w:val="4"/>
        </w:numPr>
        <w:spacing w:before="120" w:after="120" w:line="240" w:lineRule="auto"/>
        <w:ind w:left="851" w:hanging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Дополнительные источники:</w:t>
      </w:r>
    </w:p>
    <w:p w:rsidR="00805D9E" w:rsidRPr="00805D9E" w:rsidRDefault="00483C1E" w:rsidP="00805D9E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805D9E" w:rsidRPr="00805D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http://megaauto.ucoz.kz/load/20</w:t>
        </w:r>
      </w:hyperlink>
    </w:p>
    <w:p w:rsidR="00805D9E" w:rsidRPr="00805D9E" w:rsidRDefault="00483C1E" w:rsidP="00805D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805D9E" w:rsidRPr="00805D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http://www.vaz-autos.ru/2110/3_3_4.htm</w:t>
        </w:r>
      </w:hyperlink>
    </w:p>
    <w:p w:rsidR="00805D9E" w:rsidRPr="00805D9E" w:rsidRDefault="00805D9E" w:rsidP="00805D9E">
      <w:pPr>
        <w:keepNext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05D9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профессионального модуля (вида профессиональной деятельности)</w:t>
      </w:r>
    </w:p>
    <w:p w:rsidR="00805D9E" w:rsidRPr="00805D9E" w:rsidRDefault="00805D9E" w:rsidP="00805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2145"/>
      </w:tblGrid>
      <w:tr w:rsidR="00805D9E" w:rsidRPr="00805D9E" w:rsidTr="00805D9E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805D9E" w:rsidRPr="00805D9E" w:rsidRDefault="00805D9E" w:rsidP="0080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</w:t>
            </w:r>
          </w:p>
          <w:p w:rsidR="00805D9E" w:rsidRPr="00805D9E" w:rsidRDefault="00805D9E" w:rsidP="00805D9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805D9E" w:rsidRPr="00805D9E" w:rsidTr="00805D9E">
        <w:trPr>
          <w:trHeight w:val="613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5D9E" w:rsidRPr="00805D9E" w:rsidRDefault="00805D9E" w:rsidP="00805D9E">
            <w:pPr>
              <w:widowControl w:val="0"/>
              <w:spacing w:after="0" w:line="228" w:lineRule="auto"/>
              <w:ind w:left="164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Диагностировать автомобиль, его агрегаты и системы.</w:t>
            </w:r>
          </w:p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9E" w:rsidRPr="00805D9E" w:rsidRDefault="00805D9E" w:rsidP="00805D9E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изложение способов диагностирования и назначения средств диагностирования автомобилей, его агрегатов и систем;</w:t>
            </w:r>
          </w:p>
          <w:p w:rsidR="00805D9E" w:rsidRPr="00805D9E" w:rsidRDefault="00805D9E" w:rsidP="00805D9E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изложение основных неисправностей, автомобиля, его агрегатов и систем, причин и способов их устранения;</w:t>
            </w:r>
          </w:p>
          <w:p w:rsidR="00805D9E" w:rsidRPr="00805D9E" w:rsidRDefault="00805D9E" w:rsidP="00805D9E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навыков диагностирования автомобилей, его агрегатов и систем, с соблюдением  </w:t>
            </w:r>
            <w:r w:rsidRPr="0080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технологической последовательности, технических требований, норм, регламентов; норм по обеспечению безопасности при выполнении работ; с постоянным и периодическим контролем (осмотром) за работой оборудования.</w:t>
            </w:r>
            <w:r w:rsidRPr="00805D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  <w:p w:rsidR="00805D9E" w:rsidRPr="00805D9E" w:rsidRDefault="00805D9E" w:rsidP="00805D9E">
            <w:pP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и письменный опрос</w:t>
            </w:r>
          </w:p>
          <w:p w:rsidR="00805D9E" w:rsidRPr="00805D9E" w:rsidRDefault="00805D9E" w:rsidP="00805D9E">
            <w:pP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и анализ проверочных практических заданий</w:t>
            </w:r>
          </w:p>
          <w:p w:rsidR="00805D9E" w:rsidRPr="00805D9E" w:rsidRDefault="00805D9E" w:rsidP="00805D9E">
            <w:pP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Квалификационная работа</w:t>
            </w:r>
          </w:p>
          <w:p w:rsidR="00805D9E" w:rsidRPr="00805D9E" w:rsidRDefault="00805D9E" w:rsidP="00805D9E">
            <w:pP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05D9E" w:rsidRPr="00805D9E" w:rsidRDefault="00805D9E" w:rsidP="00805D9E">
            <w:pP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 по модулю</w:t>
            </w:r>
          </w:p>
          <w:p w:rsidR="00805D9E" w:rsidRPr="00805D9E" w:rsidRDefault="00805D9E" w:rsidP="00805D9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05D9E" w:rsidRPr="00805D9E" w:rsidTr="00805D9E">
        <w:trPr>
          <w:trHeight w:val="557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Выполнять работы по различным видам технического обслуживания.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9E" w:rsidRPr="00805D9E" w:rsidRDefault="00805D9E" w:rsidP="00805D9E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изложение содержания технического обслуживания автомобилей; </w:t>
            </w:r>
          </w:p>
          <w:p w:rsidR="00805D9E" w:rsidRPr="00805D9E" w:rsidRDefault="00805D9E" w:rsidP="00805D9E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навыков технического обслуживания автомобилей с соблюдением  </w:t>
            </w:r>
            <w:r w:rsidRPr="0080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технологической последовательности, технических требований, норм, регламентов; норм по обеспечению безопасности при выполнении работ; с постоянным контролем качества выполняемых работ.</w:t>
            </w:r>
          </w:p>
        </w:tc>
        <w:tc>
          <w:tcPr>
            <w:tcW w:w="21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05D9E" w:rsidRPr="00805D9E" w:rsidTr="00805D9E">
        <w:trPr>
          <w:trHeight w:val="791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Разбирать, собирать узлы и агрегаты автомобиля и устранять неисправности.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9E" w:rsidRPr="00805D9E" w:rsidRDefault="00805D9E" w:rsidP="00805D9E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изложение рациональной последовательности и технических требований разборки, сборки узлов и </w:t>
            </w: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агрегатов автомобиля и устранения неисправностей; </w:t>
            </w:r>
          </w:p>
          <w:p w:rsidR="00805D9E" w:rsidRPr="00805D9E" w:rsidRDefault="00805D9E" w:rsidP="00805D9E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навыков разборки, сборки узлов и агрегатов автомобиля и устранения неисправностей с соблюдением  </w:t>
            </w:r>
            <w:r w:rsidRPr="0080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технологической последовательности, технических требований, норм, регламентов; норм по обеспечению безопасности при выполнении работ; с постоянным контролем качества выполняемых работ.</w:t>
            </w:r>
          </w:p>
        </w:tc>
        <w:tc>
          <w:tcPr>
            <w:tcW w:w="21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05D9E" w:rsidRPr="00805D9E" w:rsidTr="00805D9E">
        <w:trPr>
          <w:trHeight w:val="827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5D9E" w:rsidRPr="00805D9E" w:rsidRDefault="00805D9E" w:rsidP="00805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Оформлять отчетную документацию по техническому обслуживанию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5D9E" w:rsidRPr="00805D9E" w:rsidRDefault="00805D9E" w:rsidP="00805D9E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навыков правильного оформления отчетной документации по техническому обслуживанию</w:t>
            </w:r>
          </w:p>
        </w:tc>
        <w:tc>
          <w:tcPr>
            <w:tcW w:w="21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805D9E" w:rsidRPr="00805D9E" w:rsidRDefault="00805D9E" w:rsidP="0080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9E" w:rsidRPr="00805D9E" w:rsidRDefault="00805D9E" w:rsidP="0080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4253"/>
        <w:gridCol w:w="2268"/>
      </w:tblGrid>
      <w:tr w:rsidR="00805D9E" w:rsidRPr="00805D9E" w:rsidTr="00805D9E"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4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805D9E" w:rsidRPr="00805D9E" w:rsidRDefault="00805D9E" w:rsidP="00805D9E">
            <w:pPr>
              <w:spacing w:after="0" w:line="240" w:lineRule="auto"/>
              <w:ind w:left="714" w:hanging="4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4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805D9E" w:rsidRPr="00805D9E" w:rsidTr="00805D9E">
        <w:trPr>
          <w:trHeight w:val="637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5D9E" w:rsidRPr="00805D9E" w:rsidRDefault="00805D9E" w:rsidP="00805D9E">
            <w:pPr>
              <w:shd w:val="clear" w:color="auto" w:fill="FFFFFF"/>
              <w:spacing w:after="0" w:line="302" w:lineRule="exact"/>
              <w:ind w:left="62" w:right="19"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Понимать сущность и социальную значимость своей будущей </w:t>
            </w:r>
            <w:r w:rsidRPr="00805D9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профессии, проявлять к ней устойчивый интерес.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5D9E" w:rsidRPr="00805D9E" w:rsidRDefault="00805D9E" w:rsidP="00805D9E">
            <w:pPr>
              <w:spacing w:after="0" w:line="240" w:lineRule="auto"/>
              <w:ind w:left="714" w:hanging="4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интереса к будущей профессии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5D9E" w:rsidRPr="00805D9E" w:rsidRDefault="00805D9E" w:rsidP="00805D9E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805D9E" w:rsidRPr="00805D9E" w:rsidTr="00805D9E">
        <w:trPr>
          <w:trHeight w:val="637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5D9E" w:rsidRPr="00805D9E" w:rsidRDefault="00805D9E" w:rsidP="00805D9E">
            <w:pPr>
              <w:shd w:val="clear" w:color="auto" w:fill="FFFFFF"/>
              <w:spacing w:after="0" w:line="302" w:lineRule="exact"/>
              <w:ind w:left="67" w:right="24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Организовывать собственную деятельность, исходя из цели и </w:t>
            </w:r>
            <w:r w:rsidRPr="00805D9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способов ее достижения, определенных руководителем.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5D9E" w:rsidRPr="00805D9E" w:rsidRDefault="00805D9E" w:rsidP="00805D9E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демонстрация умения грамотно и оперативно организовывать собственную деятельность </w:t>
            </w:r>
            <w:r w:rsidRPr="00805D9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исходя из цели и </w:t>
            </w:r>
            <w:r w:rsidRPr="00805D9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способов ее достижения, определенных руководителем.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4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5D9E" w:rsidRPr="00805D9E" w:rsidTr="00805D9E">
        <w:trPr>
          <w:trHeight w:val="637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5D9E" w:rsidRPr="00805D9E" w:rsidRDefault="00805D9E" w:rsidP="00805D9E">
            <w:pPr>
              <w:shd w:val="clear" w:color="auto" w:fill="FFFFFF"/>
              <w:spacing w:after="0" w:line="302" w:lineRule="exact"/>
              <w:ind w:left="58" w:right="24" w:firstLine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Анализировать рабочую ситуацию, осуществлять текущий и </w:t>
            </w:r>
            <w:r w:rsidRPr="00805D9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итоговый контроль, оценку и коррекцию собственной деятельности, нести </w:t>
            </w:r>
            <w:r w:rsidRPr="00805D9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ответственность за результаты своей работы.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5D9E" w:rsidRPr="00805D9E" w:rsidRDefault="00805D9E" w:rsidP="00805D9E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способности анализировать, оценивать, изменившуюся производственную ситуацию, и корректировать собственную деятельность, соблюдая безопасность,  производительность, качество и эффективность выполняемых работ;</w:t>
            </w:r>
          </w:p>
          <w:p w:rsidR="00805D9E" w:rsidRPr="00805D9E" w:rsidRDefault="00805D9E" w:rsidP="00805D9E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умения осуществлять текущий и итоговый контроль при выполнении технического обслуживания и ремонта транспортных средств;</w:t>
            </w:r>
          </w:p>
          <w:p w:rsidR="00805D9E" w:rsidRPr="00805D9E" w:rsidRDefault="00805D9E" w:rsidP="00805D9E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демонстрация ответственности за результаты своей работы. 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4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5D9E" w:rsidRPr="00805D9E" w:rsidTr="00805D9E">
        <w:trPr>
          <w:trHeight w:val="396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5D9E" w:rsidRPr="00805D9E" w:rsidRDefault="00805D9E" w:rsidP="00805D9E">
            <w:pPr>
              <w:shd w:val="clear" w:color="auto" w:fill="FFFFFF"/>
              <w:tabs>
                <w:tab w:val="left" w:pos="3854"/>
                <w:tab w:val="left" w:pos="5275"/>
                <w:tab w:val="left" w:pos="7570"/>
              </w:tabs>
              <w:spacing w:after="0" w:line="302" w:lineRule="exact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lastRenderedPageBreak/>
              <w:t xml:space="preserve">Осуществлять </w:t>
            </w:r>
            <w:r w:rsidRPr="00805D9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поиск </w:t>
            </w:r>
            <w:r w:rsidRPr="00805D9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информации, </w:t>
            </w:r>
            <w:r w:rsidRPr="00805D9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необходимой </w:t>
            </w:r>
            <w:r w:rsidRPr="00805D9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для эффективного выполнения профессиональных задач.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5D9E" w:rsidRPr="00805D9E" w:rsidRDefault="00805D9E" w:rsidP="00805D9E">
            <w:pPr>
              <w:tabs>
                <w:tab w:val="left" w:pos="252"/>
              </w:tabs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эффективный поиск </w:t>
            </w:r>
            <w:r w:rsidRPr="008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 информации;</w:t>
            </w:r>
          </w:p>
          <w:p w:rsidR="00805D9E" w:rsidRPr="00805D9E" w:rsidRDefault="00805D9E" w:rsidP="00805D9E">
            <w:p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использование различных источников, включая электронные.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4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5D9E" w:rsidRPr="00805D9E" w:rsidTr="00805D9E">
        <w:trPr>
          <w:trHeight w:val="792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5D9E" w:rsidRPr="00805D9E" w:rsidRDefault="00805D9E" w:rsidP="00805D9E">
            <w:pPr>
              <w:shd w:val="clear" w:color="auto" w:fill="FFFFFF"/>
              <w:spacing w:after="0" w:line="302" w:lineRule="exact"/>
              <w:ind w:left="48" w:right="34" w:firstLine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9E" w:rsidRPr="00805D9E" w:rsidRDefault="00805D9E" w:rsidP="00805D9E">
            <w:p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демонстрация умения работать  на персональном компьютере (оформлять документацию, использовать электронную почту, находить необходимую информацию в интернет ресурсах и т д.)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4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5D9E" w:rsidRPr="00805D9E" w:rsidTr="00805D9E">
        <w:trPr>
          <w:trHeight w:val="475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5D9E" w:rsidRPr="00805D9E" w:rsidRDefault="00805D9E" w:rsidP="00805D9E">
            <w:pPr>
              <w:shd w:val="clear" w:color="auto" w:fill="FFFFFF"/>
              <w:spacing w:after="0" w:line="302" w:lineRule="exact"/>
              <w:ind w:left="48" w:right="34" w:hanging="48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Работать в коллективе и команде, эффективно общаться с </w:t>
            </w:r>
            <w:r w:rsidRPr="00805D9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коллегами, руководством, клиентами.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9E" w:rsidRPr="00805D9E" w:rsidRDefault="00805D9E" w:rsidP="00805D9E">
            <w:p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демонстрация способности бесконфликтно и эффективно взаимодействовать с обучающимися, преподавателями и мастерами в ходе обучения.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4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5D9E" w:rsidRPr="00805D9E" w:rsidTr="00805D9E">
        <w:trPr>
          <w:trHeight w:val="286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5D9E" w:rsidRPr="00805D9E" w:rsidRDefault="00805D9E" w:rsidP="00805D9E">
            <w:pPr>
              <w:shd w:val="clear" w:color="auto" w:fill="FFFFFF"/>
              <w:spacing w:after="0" w:line="302" w:lineRule="exact"/>
              <w:ind w:left="48" w:right="34" w:firstLine="9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Исполнять воинскую обязанность, в том числе с применением </w:t>
            </w:r>
            <w:r w:rsidRPr="00805D9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полученных профессиональных знаний (для юношей).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5D9E" w:rsidRPr="00805D9E" w:rsidRDefault="00805D9E" w:rsidP="00805D9E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патриотизма, желания исполнять воинскую обязанность;</w:t>
            </w:r>
          </w:p>
          <w:p w:rsidR="00805D9E" w:rsidRPr="00805D9E" w:rsidRDefault="00805D9E" w:rsidP="00805D9E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понимание значимости профессиональных компетенций военнослужащих  (постоянной боеготовности, мобильности при передислокации, превосходства над противником и т.д.)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D9E" w:rsidRPr="00805D9E" w:rsidRDefault="00805D9E" w:rsidP="00805D9E">
            <w:pPr>
              <w:spacing w:after="0" w:line="240" w:lineRule="auto"/>
              <w:ind w:left="714" w:hanging="4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05D9E" w:rsidRPr="00805D9E" w:rsidRDefault="00805D9E" w:rsidP="0080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9E" w:rsidRPr="00805D9E" w:rsidRDefault="00805D9E" w:rsidP="0080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9E" w:rsidRPr="00805D9E" w:rsidRDefault="00805D9E" w:rsidP="00805D9E">
      <w:pPr>
        <w:spacing w:before="120" w:after="120" w:line="240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D9E" w:rsidRPr="00805D9E" w:rsidRDefault="00805D9E" w:rsidP="00805D9E">
      <w:pPr>
        <w:spacing w:before="120" w:after="120" w:line="240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165A" w:rsidRDefault="00483C1E"/>
    <w:sectPr w:rsidR="0027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C1E" w:rsidRDefault="00483C1E" w:rsidP="00805D9E">
      <w:pPr>
        <w:spacing w:after="0" w:line="240" w:lineRule="auto"/>
      </w:pPr>
      <w:r>
        <w:separator/>
      </w:r>
    </w:p>
  </w:endnote>
  <w:endnote w:type="continuationSeparator" w:id="0">
    <w:p w:rsidR="00483C1E" w:rsidRDefault="00483C1E" w:rsidP="0080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84961"/>
      <w:docPartObj>
        <w:docPartGallery w:val="Page Numbers (Bottom of Page)"/>
        <w:docPartUnique/>
      </w:docPartObj>
    </w:sdtPr>
    <w:sdtEndPr/>
    <w:sdtContent>
      <w:p w:rsidR="00823B1A" w:rsidRDefault="00805D9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1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3B1A" w:rsidRDefault="00483C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1A" w:rsidRDefault="00805D9E" w:rsidP="0059581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3B1A" w:rsidRDefault="00483C1E" w:rsidP="0059581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84959"/>
      <w:docPartObj>
        <w:docPartGallery w:val="Page Numbers (Bottom of Page)"/>
        <w:docPartUnique/>
      </w:docPartObj>
    </w:sdtPr>
    <w:sdtEndPr/>
    <w:sdtContent>
      <w:p w:rsidR="00823B1A" w:rsidRDefault="00805D9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1A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23B1A" w:rsidRDefault="00483C1E" w:rsidP="00595810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1A" w:rsidRDefault="00483C1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1A" w:rsidRDefault="00805D9E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931AD">
      <w:rPr>
        <w:rStyle w:val="a7"/>
        <w:noProof/>
      </w:rPr>
      <w:t>21</w:t>
    </w:r>
    <w:r>
      <w:rPr>
        <w:rStyle w:val="a7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1A" w:rsidRDefault="00483C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C1E" w:rsidRDefault="00483C1E" w:rsidP="00805D9E">
      <w:pPr>
        <w:spacing w:after="0" w:line="240" w:lineRule="auto"/>
      </w:pPr>
      <w:r>
        <w:separator/>
      </w:r>
    </w:p>
  </w:footnote>
  <w:footnote w:type="continuationSeparator" w:id="0">
    <w:p w:rsidR="00483C1E" w:rsidRDefault="00483C1E" w:rsidP="00805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1A" w:rsidRDefault="00483C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1A" w:rsidRDefault="00483C1E">
    <w:pPr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1A" w:rsidRDefault="00483C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66D6"/>
    <w:multiLevelType w:val="hybridMultilevel"/>
    <w:tmpl w:val="FFB20B76"/>
    <w:lvl w:ilvl="0" w:tplc="72DA8E40">
      <w:start w:val="1"/>
      <w:numFmt w:val="bullet"/>
      <w:lvlText w:val="-"/>
      <w:lvlJc w:val="left"/>
      <w:pPr>
        <w:tabs>
          <w:tab w:val="num" w:pos="557"/>
        </w:tabs>
        <w:ind w:left="727" w:hanging="54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100EC"/>
    <w:multiLevelType w:val="hybridMultilevel"/>
    <w:tmpl w:val="13BA091C"/>
    <w:lvl w:ilvl="0" w:tplc="6AB88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970D7A"/>
    <w:multiLevelType w:val="hybridMultilevel"/>
    <w:tmpl w:val="6FF81330"/>
    <w:lvl w:ilvl="0" w:tplc="72DA8E40">
      <w:start w:val="1"/>
      <w:numFmt w:val="bullet"/>
      <w:lvlText w:val="-"/>
      <w:lvlJc w:val="left"/>
      <w:pPr>
        <w:tabs>
          <w:tab w:val="num" w:pos="557"/>
        </w:tabs>
        <w:ind w:left="727" w:hanging="54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A592EAC"/>
    <w:multiLevelType w:val="multilevel"/>
    <w:tmpl w:val="4B26662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6D965AA5"/>
    <w:multiLevelType w:val="multilevel"/>
    <w:tmpl w:val="74B0155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705B1D8B"/>
    <w:multiLevelType w:val="hybridMultilevel"/>
    <w:tmpl w:val="0C22E726"/>
    <w:lvl w:ilvl="0" w:tplc="626C5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120F7"/>
    <w:multiLevelType w:val="hybridMultilevel"/>
    <w:tmpl w:val="A38A8810"/>
    <w:lvl w:ilvl="0" w:tplc="FC8416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9E"/>
    <w:rsid w:val="00483C1E"/>
    <w:rsid w:val="007931AD"/>
    <w:rsid w:val="00805D9E"/>
    <w:rsid w:val="00A5105E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70F3"/>
  <w15:chartTrackingRefBased/>
  <w15:docId w15:val="{EE1300B9-05FB-4E61-8B67-C8B8D6E6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5D9E"/>
    <w:pPr>
      <w:keepNext/>
      <w:spacing w:before="240" w:after="60" w:line="240" w:lineRule="auto"/>
      <w:ind w:left="714" w:hanging="357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05D9E"/>
    <w:pPr>
      <w:keepNext/>
      <w:spacing w:before="240" w:after="60" w:line="240" w:lineRule="auto"/>
      <w:ind w:left="714" w:hanging="357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05D9E"/>
    <w:pPr>
      <w:keepNext/>
      <w:spacing w:before="240" w:after="60" w:line="240" w:lineRule="auto"/>
      <w:ind w:left="714" w:hanging="357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805D9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D9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05D9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05D9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05D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5D9E"/>
  </w:style>
  <w:style w:type="paragraph" w:styleId="a3">
    <w:name w:val="Body Text"/>
    <w:basedOn w:val="a"/>
    <w:link w:val="a4"/>
    <w:rsid w:val="00805D9E"/>
    <w:pPr>
      <w:spacing w:after="0" w:line="240" w:lineRule="auto"/>
      <w:ind w:left="714" w:hanging="357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05D9E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05D9E"/>
    <w:pPr>
      <w:spacing w:after="0" w:line="240" w:lineRule="auto"/>
      <w:ind w:left="714" w:right="-57" w:hanging="357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05D9E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rsid w:val="00805D9E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805D9E"/>
    <w:pPr>
      <w:tabs>
        <w:tab w:val="center" w:pos="4677"/>
        <w:tab w:val="right" w:pos="9355"/>
      </w:tabs>
      <w:spacing w:before="120" w:after="12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805D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05D9E"/>
  </w:style>
  <w:style w:type="paragraph" w:styleId="a8">
    <w:name w:val="Normal (Web)"/>
    <w:basedOn w:val="a"/>
    <w:rsid w:val="00805D9E"/>
    <w:pPr>
      <w:widowControl w:val="0"/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rsid w:val="00805D9E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rsid w:val="00805D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rsid w:val="00805D9E"/>
    <w:rPr>
      <w:vertAlign w:val="superscript"/>
    </w:rPr>
  </w:style>
  <w:style w:type="paragraph" w:styleId="23">
    <w:name w:val="List 2"/>
    <w:basedOn w:val="a"/>
    <w:rsid w:val="00805D9E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rsid w:val="00805D9E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805D9E"/>
    <w:pPr>
      <w:spacing w:before="240" w:after="120" w:line="240" w:lineRule="auto"/>
      <w:ind w:left="714" w:hanging="357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39"/>
    <w:rsid w:val="00805D9E"/>
    <w:pPr>
      <w:spacing w:before="120" w:after="0" w:line="240" w:lineRule="auto"/>
      <w:ind w:left="240" w:hanging="357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05D9E"/>
    <w:pPr>
      <w:spacing w:after="0" w:line="240" w:lineRule="auto"/>
      <w:ind w:left="480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805D9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05D9E"/>
    <w:pPr>
      <w:spacing w:before="120" w:after="120" w:line="240" w:lineRule="auto"/>
      <w:ind w:left="708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99"/>
    <w:qFormat/>
    <w:rsid w:val="00805D9E"/>
    <w:rPr>
      <w:i/>
      <w:iCs/>
    </w:rPr>
  </w:style>
  <w:style w:type="paragraph" w:styleId="af">
    <w:name w:val="Balloon Text"/>
    <w:basedOn w:val="a"/>
    <w:link w:val="af0"/>
    <w:rsid w:val="00805D9E"/>
    <w:pPr>
      <w:spacing w:after="0" w:line="240" w:lineRule="auto"/>
      <w:ind w:left="714" w:hanging="357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rsid w:val="00805D9E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805D9E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nhideWhenUsed/>
    <w:rsid w:val="00805D9E"/>
    <w:pPr>
      <w:tabs>
        <w:tab w:val="center" w:pos="4677"/>
        <w:tab w:val="right" w:pos="9355"/>
      </w:tabs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805D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примечания Знак"/>
    <w:link w:val="af4"/>
    <w:uiPriority w:val="99"/>
    <w:rsid w:val="00805D9E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unhideWhenUsed/>
    <w:rsid w:val="00805D9E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0"/>
    <w:uiPriority w:val="99"/>
    <w:rsid w:val="00805D9E"/>
    <w:rPr>
      <w:sz w:val="20"/>
      <w:szCs w:val="20"/>
    </w:rPr>
  </w:style>
  <w:style w:type="character" w:customStyle="1" w:styleId="af5">
    <w:name w:val="Тема примечания Знак"/>
    <w:link w:val="af6"/>
    <w:uiPriority w:val="99"/>
    <w:rsid w:val="00805D9E"/>
    <w:rPr>
      <w:b/>
      <w:bCs/>
    </w:rPr>
  </w:style>
  <w:style w:type="paragraph" w:customStyle="1" w:styleId="14">
    <w:name w:val="Тема примечания1"/>
    <w:basedOn w:val="af4"/>
    <w:next w:val="af4"/>
    <w:uiPriority w:val="99"/>
    <w:unhideWhenUsed/>
    <w:rsid w:val="00805D9E"/>
    <w:rPr>
      <w:rFonts w:ascii="Calibri" w:eastAsia="MS Mincho" w:hAnsi="Calibri"/>
      <w:b/>
      <w:bCs/>
      <w:sz w:val="22"/>
      <w:szCs w:val="22"/>
    </w:rPr>
  </w:style>
  <w:style w:type="character" w:customStyle="1" w:styleId="15">
    <w:name w:val="Тема примечания Знак1"/>
    <w:basedOn w:val="13"/>
    <w:uiPriority w:val="99"/>
    <w:rsid w:val="00805D9E"/>
    <w:rPr>
      <w:b/>
      <w:bCs/>
      <w:sz w:val="20"/>
      <w:szCs w:val="20"/>
    </w:rPr>
  </w:style>
  <w:style w:type="paragraph" w:styleId="25">
    <w:name w:val="Body Text Indent 2"/>
    <w:basedOn w:val="a"/>
    <w:link w:val="26"/>
    <w:rsid w:val="00805D9E"/>
    <w:pPr>
      <w:spacing w:after="120" w:line="480" w:lineRule="auto"/>
      <w:ind w:left="283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805D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05D9E"/>
  </w:style>
  <w:style w:type="character" w:customStyle="1" w:styleId="af7">
    <w:name w:val="Цветовое выделение"/>
    <w:uiPriority w:val="99"/>
    <w:rsid w:val="00805D9E"/>
    <w:rPr>
      <w:b/>
      <w:color w:val="26282F"/>
    </w:rPr>
  </w:style>
  <w:style w:type="character" w:customStyle="1" w:styleId="af8">
    <w:name w:val="Гипертекстовая ссылка"/>
    <w:uiPriority w:val="99"/>
    <w:rsid w:val="00805D9E"/>
    <w:rPr>
      <w:rFonts w:cs="Times New Roman"/>
      <w:b/>
      <w:color w:val="106BBE"/>
    </w:rPr>
  </w:style>
  <w:style w:type="character" w:customStyle="1" w:styleId="af9">
    <w:name w:val="Активная гипертекстовая ссылка"/>
    <w:uiPriority w:val="99"/>
    <w:rsid w:val="00805D9E"/>
    <w:rPr>
      <w:rFonts w:cs="Times New Roman"/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805D9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b">
    <w:name w:val="Внимание: криминал!!"/>
    <w:basedOn w:val="afa"/>
    <w:next w:val="a"/>
    <w:uiPriority w:val="99"/>
    <w:rsid w:val="00805D9E"/>
  </w:style>
  <w:style w:type="paragraph" w:customStyle="1" w:styleId="afc">
    <w:name w:val="Внимание: недобросовестность!"/>
    <w:basedOn w:val="afa"/>
    <w:next w:val="a"/>
    <w:uiPriority w:val="99"/>
    <w:rsid w:val="00805D9E"/>
  </w:style>
  <w:style w:type="character" w:customStyle="1" w:styleId="afd">
    <w:name w:val="Выделение для Базового Поиска"/>
    <w:uiPriority w:val="99"/>
    <w:rsid w:val="00805D9E"/>
    <w:rPr>
      <w:rFonts w:cs="Times New Roman"/>
      <w:b/>
      <w:bCs/>
      <w:color w:val="0058A9"/>
    </w:rPr>
  </w:style>
  <w:style w:type="character" w:customStyle="1" w:styleId="afe">
    <w:name w:val="Выделение для Базового Поиска (курсив)"/>
    <w:uiPriority w:val="99"/>
    <w:rsid w:val="00805D9E"/>
    <w:rPr>
      <w:rFonts w:cs="Times New Roman"/>
      <w:b/>
      <w:bCs/>
      <w:i/>
      <w:iCs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805D9E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0">
    <w:name w:val="Основное меню (преемственное)"/>
    <w:basedOn w:val="a"/>
    <w:next w:val="a"/>
    <w:uiPriority w:val="99"/>
    <w:rsid w:val="00805D9E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6">
    <w:name w:val="Заголовок1"/>
    <w:basedOn w:val="aff0"/>
    <w:next w:val="a"/>
    <w:uiPriority w:val="99"/>
    <w:rsid w:val="00805D9E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805D9E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805D9E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805D9E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4">
    <w:name w:val="Заголовок своего сообщения"/>
    <w:uiPriority w:val="99"/>
    <w:rsid w:val="00805D9E"/>
    <w:rPr>
      <w:rFonts w:cs="Times New Roman"/>
      <w:b/>
      <w:bCs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805D9E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Заголовок чужого сообщения"/>
    <w:uiPriority w:val="99"/>
    <w:rsid w:val="00805D9E"/>
    <w:rPr>
      <w:rFonts w:cs="Times New Roman"/>
      <w:b/>
      <w:bCs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805D9E"/>
    <w:pPr>
      <w:widowControl w:val="0"/>
      <w:autoSpaceDE w:val="0"/>
      <w:autoSpaceDN w:val="0"/>
      <w:adjustRightInd w:val="0"/>
      <w:spacing w:before="300" w:after="250" w:line="360" w:lineRule="auto"/>
      <w:ind w:left="714" w:hanging="357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8">
    <w:name w:val="Заголовок ЭР (правое окно)"/>
    <w:basedOn w:val="aff7"/>
    <w:next w:val="a"/>
    <w:uiPriority w:val="99"/>
    <w:rsid w:val="00805D9E"/>
    <w:pPr>
      <w:spacing w:after="0"/>
      <w:jc w:val="left"/>
    </w:pPr>
  </w:style>
  <w:style w:type="paragraph" w:customStyle="1" w:styleId="aff9">
    <w:name w:val="Интерактивный заголовок"/>
    <w:basedOn w:val="16"/>
    <w:next w:val="a"/>
    <w:uiPriority w:val="99"/>
    <w:rsid w:val="00805D9E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805D9E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805D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805D9E"/>
    <w:pPr>
      <w:widowControl w:val="0"/>
      <w:autoSpaceDE w:val="0"/>
      <w:autoSpaceDN w:val="0"/>
      <w:adjustRightInd w:val="0"/>
      <w:spacing w:after="0" w:line="360" w:lineRule="auto"/>
      <w:ind w:left="170" w:right="170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Комментарий"/>
    <w:basedOn w:val="affc"/>
    <w:next w:val="a"/>
    <w:uiPriority w:val="99"/>
    <w:rsid w:val="00805D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805D9E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805D9E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Колонтитул (левый)"/>
    <w:basedOn w:val="afff"/>
    <w:next w:val="a"/>
    <w:uiPriority w:val="99"/>
    <w:rsid w:val="00805D9E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805D9E"/>
    <w:pPr>
      <w:widowControl w:val="0"/>
      <w:autoSpaceDE w:val="0"/>
      <w:autoSpaceDN w:val="0"/>
      <w:adjustRightInd w:val="0"/>
      <w:spacing w:after="0" w:line="360" w:lineRule="auto"/>
      <w:ind w:left="714" w:hanging="35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правый)"/>
    <w:basedOn w:val="afff1"/>
    <w:next w:val="a"/>
    <w:uiPriority w:val="99"/>
    <w:rsid w:val="00805D9E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805D9E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805D9E"/>
  </w:style>
  <w:style w:type="paragraph" w:customStyle="1" w:styleId="afff5">
    <w:name w:val="Моноширинный"/>
    <w:basedOn w:val="a"/>
    <w:next w:val="a"/>
    <w:uiPriority w:val="99"/>
    <w:rsid w:val="00805D9E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6">
    <w:name w:val="Найденные слова"/>
    <w:uiPriority w:val="99"/>
    <w:rsid w:val="00805D9E"/>
    <w:rPr>
      <w:rFonts w:cs="Times New Roman"/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805D9E"/>
    <w:pPr>
      <w:widowControl w:val="0"/>
      <w:autoSpaceDE w:val="0"/>
      <w:autoSpaceDN w:val="0"/>
      <w:adjustRightInd w:val="0"/>
      <w:spacing w:before="90" w:after="90" w:line="360" w:lineRule="auto"/>
      <w:ind w:left="180" w:right="180" w:hanging="357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8">
    <w:name w:val="Не вступил в силу"/>
    <w:uiPriority w:val="99"/>
    <w:rsid w:val="00805D9E"/>
    <w:rPr>
      <w:rFonts w:cs="Times New Roman"/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805D9E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805D9E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05D9E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805D9E"/>
    <w:pPr>
      <w:ind w:left="140"/>
    </w:pPr>
  </w:style>
  <w:style w:type="character" w:customStyle="1" w:styleId="afffd">
    <w:name w:val="Опечатки"/>
    <w:uiPriority w:val="99"/>
    <w:rsid w:val="00805D9E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805D9E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805D9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805D9E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805D9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Постоянная часть"/>
    <w:basedOn w:val="aff0"/>
    <w:next w:val="a"/>
    <w:uiPriority w:val="99"/>
    <w:rsid w:val="00805D9E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805D9E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ример."/>
    <w:basedOn w:val="afa"/>
    <w:next w:val="a"/>
    <w:uiPriority w:val="99"/>
    <w:rsid w:val="00805D9E"/>
  </w:style>
  <w:style w:type="paragraph" w:customStyle="1" w:styleId="affff5">
    <w:name w:val="Примечание."/>
    <w:basedOn w:val="afa"/>
    <w:next w:val="a"/>
    <w:uiPriority w:val="99"/>
    <w:rsid w:val="00805D9E"/>
  </w:style>
  <w:style w:type="character" w:customStyle="1" w:styleId="affff6">
    <w:name w:val="Продолжение ссылки"/>
    <w:uiPriority w:val="99"/>
    <w:rsid w:val="00805D9E"/>
  </w:style>
  <w:style w:type="paragraph" w:customStyle="1" w:styleId="affff7">
    <w:name w:val="Словарная статья"/>
    <w:basedOn w:val="a"/>
    <w:next w:val="a"/>
    <w:uiPriority w:val="99"/>
    <w:rsid w:val="00805D9E"/>
    <w:pPr>
      <w:widowControl w:val="0"/>
      <w:autoSpaceDE w:val="0"/>
      <w:autoSpaceDN w:val="0"/>
      <w:adjustRightInd w:val="0"/>
      <w:spacing w:after="0" w:line="360" w:lineRule="auto"/>
      <w:ind w:left="714" w:right="118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Сравнение редакций"/>
    <w:uiPriority w:val="99"/>
    <w:rsid w:val="00805D9E"/>
    <w:rPr>
      <w:rFonts w:cs="Times New Roman"/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805D9E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805D9E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805D9E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c">
    <w:name w:val="Ссылка на утративший силу документ"/>
    <w:uiPriority w:val="99"/>
    <w:rsid w:val="00805D9E"/>
    <w:rPr>
      <w:rFonts w:cs="Times New Roman"/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805D9E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805D9E"/>
    <w:pPr>
      <w:widowControl w:val="0"/>
      <w:autoSpaceDE w:val="0"/>
      <w:autoSpaceDN w:val="0"/>
      <w:adjustRightInd w:val="0"/>
      <w:spacing w:before="200" w:after="0" w:line="36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">
    <w:name w:val="Технический комментарий"/>
    <w:basedOn w:val="a"/>
    <w:next w:val="a"/>
    <w:uiPriority w:val="99"/>
    <w:rsid w:val="00805D9E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0">
    <w:name w:val="Утратил силу"/>
    <w:uiPriority w:val="99"/>
    <w:rsid w:val="00805D9E"/>
    <w:rPr>
      <w:rFonts w:cs="Times New Roman"/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805D9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2">
    <w:name w:val="Центрированный (таблица)"/>
    <w:basedOn w:val="afffa"/>
    <w:next w:val="a"/>
    <w:uiPriority w:val="99"/>
    <w:rsid w:val="00805D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05D9E"/>
    <w:pPr>
      <w:widowControl w:val="0"/>
      <w:autoSpaceDE w:val="0"/>
      <w:autoSpaceDN w:val="0"/>
      <w:adjustRightInd w:val="0"/>
      <w:spacing w:before="300"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5D9E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fff3">
    <w:name w:val="annotation reference"/>
    <w:uiPriority w:val="99"/>
    <w:unhideWhenUsed/>
    <w:rsid w:val="00805D9E"/>
    <w:rPr>
      <w:sz w:val="16"/>
      <w:szCs w:val="16"/>
    </w:rPr>
  </w:style>
  <w:style w:type="paragraph" w:styleId="41">
    <w:name w:val="toc 4"/>
    <w:basedOn w:val="a"/>
    <w:next w:val="a"/>
    <w:autoRedefine/>
    <w:rsid w:val="00805D9E"/>
    <w:pPr>
      <w:spacing w:after="0" w:line="240" w:lineRule="auto"/>
      <w:ind w:left="72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rsid w:val="00805D9E"/>
    <w:pPr>
      <w:spacing w:after="0" w:line="240" w:lineRule="auto"/>
      <w:ind w:left="96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rsid w:val="00805D9E"/>
    <w:pPr>
      <w:spacing w:after="0" w:line="240" w:lineRule="auto"/>
      <w:ind w:left="120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805D9E"/>
    <w:pPr>
      <w:spacing w:after="0" w:line="240" w:lineRule="auto"/>
      <w:ind w:left="144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rsid w:val="00805D9E"/>
    <w:pPr>
      <w:spacing w:after="0" w:line="240" w:lineRule="auto"/>
      <w:ind w:left="168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rsid w:val="00805D9E"/>
    <w:pPr>
      <w:spacing w:after="0" w:line="240" w:lineRule="auto"/>
      <w:ind w:left="192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rsid w:val="00805D9E"/>
    <w:pPr>
      <w:spacing w:before="100" w:beforeAutospacing="1" w:after="100" w:afterAutospacing="1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1"/>
    <w:next w:val="afffff4"/>
    <w:uiPriority w:val="39"/>
    <w:rsid w:val="00805D9E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unhideWhenUsed/>
    <w:rsid w:val="00805D9E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805D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unhideWhenUsed/>
    <w:rsid w:val="00805D9E"/>
    <w:rPr>
      <w:vertAlign w:val="superscript"/>
    </w:rPr>
  </w:style>
  <w:style w:type="character" w:customStyle="1" w:styleId="FontStyle121">
    <w:name w:val="Font Style121"/>
    <w:uiPriority w:val="99"/>
    <w:rsid w:val="00805D9E"/>
    <w:rPr>
      <w:rFonts w:ascii="Century Schoolbook" w:hAnsi="Century Schoolbook" w:cs="Century Schoolbook"/>
      <w:sz w:val="20"/>
      <w:szCs w:val="20"/>
    </w:rPr>
  </w:style>
  <w:style w:type="character" w:customStyle="1" w:styleId="Hyperlink1">
    <w:name w:val="Hyperlink.1"/>
    <w:uiPriority w:val="99"/>
    <w:rsid w:val="00805D9E"/>
    <w:rPr>
      <w:rFonts w:cs="Times New Roman"/>
      <w:lang w:val="ru-RU"/>
    </w:rPr>
  </w:style>
  <w:style w:type="paragraph" w:styleId="afffff8">
    <w:name w:val="Body Text Indent"/>
    <w:aliases w:val="текст,Основной текст 1"/>
    <w:basedOn w:val="a"/>
    <w:link w:val="afffff9"/>
    <w:rsid w:val="00805D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rsid w:val="00805D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nhideWhenUsed/>
    <w:qFormat/>
    <w:rsid w:val="00805D9E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fffffb">
    <w:name w:val="No Spacing"/>
    <w:qFormat/>
    <w:rsid w:val="0080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rsid w:val="0080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Просмотренная гиперссылка1"/>
    <w:basedOn w:val="a0"/>
    <w:unhideWhenUsed/>
    <w:rsid w:val="00805D9E"/>
    <w:rPr>
      <w:color w:val="800080"/>
      <w:u w:val="single"/>
    </w:rPr>
  </w:style>
  <w:style w:type="paragraph" w:customStyle="1" w:styleId="19">
    <w:name w:val="Абзац списка1"/>
    <w:basedOn w:val="a"/>
    <w:rsid w:val="00805D9E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rsid w:val="00805D9E"/>
    <w:rPr>
      <w:rFonts w:ascii="Times New Roman" w:hAnsi="Times New Roman" w:cs="Times New Roman" w:hint="default"/>
    </w:rPr>
  </w:style>
  <w:style w:type="paragraph" w:customStyle="1" w:styleId="FR2">
    <w:name w:val="FR2"/>
    <w:rsid w:val="00805D9E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rsid w:val="00805D9E"/>
  </w:style>
  <w:style w:type="paragraph" w:styleId="afffffc">
    <w:name w:val="Plain Text"/>
    <w:basedOn w:val="a"/>
    <w:link w:val="afffffd"/>
    <w:rsid w:val="00805D9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Times New Roman"/>
      <w:color w:val="000000"/>
      <w:u w:color="000000"/>
    </w:rPr>
  </w:style>
  <w:style w:type="character" w:customStyle="1" w:styleId="afffffd">
    <w:name w:val="Текст Знак"/>
    <w:basedOn w:val="a0"/>
    <w:link w:val="afffffc"/>
    <w:rsid w:val="00805D9E"/>
    <w:rPr>
      <w:rFonts w:ascii="Calibri" w:eastAsia="Arial Unicode MS" w:hAnsi="Calibri" w:cs="Times New Roman"/>
      <w:color w:val="000000"/>
      <w:u w:color="000000"/>
    </w:rPr>
  </w:style>
  <w:style w:type="paragraph" w:customStyle="1" w:styleId="afffffe">
    <w:name w:val="Стиль"/>
    <w:rsid w:val="00805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805D9E"/>
    <w:rPr>
      <w:rFonts w:ascii="Times New Roman" w:hAnsi="Times New Roman" w:cs="Times New Roman" w:hint="default"/>
      <w:sz w:val="24"/>
      <w:szCs w:val="24"/>
    </w:rPr>
  </w:style>
  <w:style w:type="table" w:customStyle="1" w:styleId="110">
    <w:name w:val="Сетка таблицы11"/>
    <w:basedOn w:val="a1"/>
    <w:next w:val="afffff4"/>
    <w:uiPriority w:val="39"/>
    <w:rsid w:val="00805D9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semiHidden/>
    <w:rsid w:val="00805D9E"/>
  </w:style>
  <w:style w:type="character" w:customStyle="1" w:styleId="WW8Num1z0">
    <w:name w:val="WW8Num1z0"/>
    <w:rsid w:val="00805D9E"/>
    <w:rPr>
      <w:b w:val="0"/>
    </w:rPr>
  </w:style>
  <w:style w:type="character" w:customStyle="1" w:styleId="WW8Num2z0">
    <w:name w:val="WW8Num2z0"/>
    <w:rsid w:val="00805D9E"/>
    <w:rPr>
      <w:rFonts w:ascii="Symbol" w:hAnsi="Symbol"/>
    </w:rPr>
  </w:style>
  <w:style w:type="character" w:customStyle="1" w:styleId="WW8Num3z0">
    <w:name w:val="WW8Num3z0"/>
    <w:rsid w:val="00805D9E"/>
    <w:rPr>
      <w:rFonts w:ascii="Symbol" w:hAnsi="Symbol"/>
      <w:color w:val="auto"/>
    </w:rPr>
  </w:style>
  <w:style w:type="character" w:customStyle="1" w:styleId="WW8Num4z0">
    <w:name w:val="WW8Num4z0"/>
    <w:rsid w:val="00805D9E"/>
    <w:rPr>
      <w:rFonts w:ascii="Symbol" w:hAnsi="Symbol"/>
    </w:rPr>
  </w:style>
  <w:style w:type="character" w:customStyle="1" w:styleId="WW8Num6z0">
    <w:name w:val="WW8Num6z0"/>
    <w:rsid w:val="00805D9E"/>
    <w:rPr>
      <w:rFonts w:ascii="Wingdings" w:hAnsi="Wingdings"/>
    </w:rPr>
  </w:style>
  <w:style w:type="character" w:customStyle="1" w:styleId="WW8Num8z0">
    <w:name w:val="WW8Num8z0"/>
    <w:rsid w:val="00805D9E"/>
    <w:rPr>
      <w:rFonts w:ascii="Symbol" w:hAnsi="Symbol"/>
    </w:rPr>
  </w:style>
  <w:style w:type="character" w:customStyle="1" w:styleId="WW8Num9z0">
    <w:name w:val="WW8Num9z0"/>
    <w:rsid w:val="00805D9E"/>
    <w:rPr>
      <w:b/>
    </w:rPr>
  </w:style>
  <w:style w:type="character" w:customStyle="1" w:styleId="WW8Num10z0">
    <w:name w:val="WW8Num10z0"/>
    <w:rsid w:val="00805D9E"/>
    <w:rPr>
      <w:sz w:val="28"/>
      <w:szCs w:val="28"/>
    </w:rPr>
  </w:style>
  <w:style w:type="character" w:customStyle="1" w:styleId="WW8Num11z0">
    <w:name w:val="WW8Num11z0"/>
    <w:rsid w:val="00805D9E"/>
    <w:rPr>
      <w:b w:val="0"/>
    </w:rPr>
  </w:style>
  <w:style w:type="character" w:customStyle="1" w:styleId="WW8Num13z0">
    <w:name w:val="WW8Num13z0"/>
    <w:rsid w:val="00805D9E"/>
    <w:rPr>
      <w:sz w:val="28"/>
    </w:rPr>
  </w:style>
  <w:style w:type="character" w:customStyle="1" w:styleId="WW8Num16z0">
    <w:name w:val="WW8Num16z0"/>
    <w:rsid w:val="00805D9E"/>
    <w:rPr>
      <w:rFonts w:ascii="Symbol" w:hAnsi="Symbol"/>
    </w:rPr>
  </w:style>
  <w:style w:type="character" w:customStyle="1" w:styleId="WW8Num17z0">
    <w:name w:val="WW8Num17z0"/>
    <w:rsid w:val="00805D9E"/>
    <w:rPr>
      <w:color w:val="000000"/>
      <w:sz w:val="28"/>
    </w:rPr>
  </w:style>
  <w:style w:type="character" w:customStyle="1" w:styleId="WW8Num19z0">
    <w:name w:val="WW8Num19z0"/>
    <w:rsid w:val="00805D9E"/>
    <w:rPr>
      <w:rFonts w:ascii="Wingdings" w:hAnsi="Wingdings"/>
    </w:rPr>
  </w:style>
  <w:style w:type="character" w:customStyle="1" w:styleId="WW8Num20z0">
    <w:name w:val="WW8Num20z0"/>
    <w:rsid w:val="00805D9E"/>
    <w:rPr>
      <w:rFonts w:ascii="Symbol" w:hAnsi="Symbol"/>
    </w:rPr>
  </w:style>
  <w:style w:type="character" w:customStyle="1" w:styleId="WW8Num21z0">
    <w:name w:val="WW8Num21z0"/>
    <w:rsid w:val="00805D9E"/>
    <w:rPr>
      <w:b w:val="0"/>
    </w:rPr>
  </w:style>
  <w:style w:type="character" w:customStyle="1" w:styleId="WW8Num24z0">
    <w:name w:val="WW8Num24z0"/>
    <w:rsid w:val="00805D9E"/>
    <w:rPr>
      <w:sz w:val="28"/>
      <w:szCs w:val="28"/>
    </w:rPr>
  </w:style>
  <w:style w:type="character" w:customStyle="1" w:styleId="WW8Num25z0">
    <w:name w:val="WW8Num25z0"/>
    <w:rsid w:val="00805D9E"/>
    <w:rPr>
      <w:rFonts w:ascii="Symbol" w:hAnsi="Symbol"/>
    </w:rPr>
  </w:style>
  <w:style w:type="character" w:customStyle="1" w:styleId="WW8Num26z0">
    <w:name w:val="WW8Num26z0"/>
    <w:rsid w:val="00805D9E"/>
    <w:rPr>
      <w:rFonts w:ascii="Symbol" w:hAnsi="Symbol"/>
    </w:rPr>
  </w:style>
  <w:style w:type="character" w:customStyle="1" w:styleId="WW8Num29z0">
    <w:name w:val="WW8Num29z0"/>
    <w:rsid w:val="00805D9E"/>
    <w:rPr>
      <w:rFonts w:ascii="Symbol" w:hAnsi="Symbol"/>
    </w:rPr>
  </w:style>
  <w:style w:type="character" w:customStyle="1" w:styleId="WW8Num30z0">
    <w:name w:val="WW8Num30z0"/>
    <w:rsid w:val="00805D9E"/>
    <w:rPr>
      <w:b w:val="0"/>
      <w:sz w:val="28"/>
      <w:szCs w:val="28"/>
    </w:rPr>
  </w:style>
  <w:style w:type="character" w:customStyle="1" w:styleId="WW8Num31z0">
    <w:name w:val="WW8Num31z0"/>
    <w:rsid w:val="00805D9E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805D9E"/>
    <w:rPr>
      <w:rFonts w:ascii="Symbol" w:hAnsi="Symbol"/>
    </w:rPr>
  </w:style>
  <w:style w:type="character" w:customStyle="1" w:styleId="WW8Num33z0">
    <w:name w:val="WW8Num33z0"/>
    <w:rsid w:val="00805D9E"/>
    <w:rPr>
      <w:rFonts w:ascii="Symbol" w:hAnsi="Symbol"/>
    </w:rPr>
  </w:style>
  <w:style w:type="character" w:customStyle="1" w:styleId="WW8Num34z0">
    <w:name w:val="WW8Num34z0"/>
    <w:rsid w:val="00805D9E"/>
    <w:rPr>
      <w:rFonts w:ascii="Symbol" w:hAnsi="Symbol"/>
    </w:rPr>
  </w:style>
  <w:style w:type="character" w:customStyle="1" w:styleId="WW8Num35z0">
    <w:name w:val="WW8Num35z0"/>
    <w:rsid w:val="00805D9E"/>
    <w:rPr>
      <w:rFonts w:ascii="Symbol" w:hAnsi="Symbol"/>
    </w:rPr>
  </w:style>
  <w:style w:type="character" w:customStyle="1" w:styleId="WW8Num37z0">
    <w:name w:val="WW8Num37z0"/>
    <w:rsid w:val="00805D9E"/>
    <w:rPr>
      <w:b w:val="0"/>
    </w:rPr>
  </w:style>
  <w:style w:type="character" w:customStyle="1" w:styleId="WW8Num41z0">
    <w:name w:val="WW8Num41z0"/>
    <w:rsid w:val="00805D9E"/>
    <w:rPr>
      <w:rFonts w:ascii="Symbol" w:hAnsi="Symbol"/>
    </w:rPr>
  </w:style>
  <w:style w:type="character" w:customStyle="1" w:styleId="WW8Num42z0">
    <w:name w:val="WW8Num42z0"/>
    <w:rsid w:val="00805D9E"/>
    <w:rPr>
      <w:rFonts w:ascii="Symbol" w:hAnsi="Symbol"/>
    </w:rPr>
  </w:style>
  <w:style w:type="character" w:customStyle="1" w:styleId="WW8Num43z0">
    <w:name w:val="WW8Num43z0"/>
    <w:rsid w:val="00805D9E"/>
    <w:rPr>
      <w:b w:val="0"/>
      <w:i w:val="0"/>
      <w:sz w:val="28"/>
    </w:rPr>
  </w:style>
  <w:style w:type="character" w:customStyle="1" w:styleId="WW8Num44z0">
    <w:name w:val="WW8Num44z0"/>
    <w:rsid w:val="00805D9E"/>
    <w:rPr>
      <w:rFonts w:ascii="Symbol" w:hAnsi="Symbol"/>
    </w:rPr>
  </w:style>
  <w:style w:type="character" w:customStyle="1" w:styleId="WW8Num45z0">
    <w:name w:val="WW8Num45z0"/>
    <w:rsid w:val="00805D9E"/>
    <w:rPr>
      <w:rFonts w:ascii="Symbol" w:hAnsi="Symbol"/>
    </w:rPr>
  </w:style>
  <w:style w:type="character" w:customStyle="1" w:styleId="WW8Num46z0">
    <w:name w:val="WW8Num46z0"/>
    <w:rsid w:val="00805D9E"/>
    <w:rPr>
      <w:rFonts w:ascii="Symbol" w:hAnsi="Symbol"/>
    </w:rPr>
  </w:style>
  <w:style w:type="character" w:customStyle="1" w:styleId="WW8Num47z0">
    <w:name w:val="WW8Num47z0"/>
    <w:rsid w:val="00805D9E"/>
    <w:rPr>
      <w:rFonts w:ascii="Symbol" w:hAnsi="Symbol"/>
    </w:rPr>
  </w:style>
  <w:style w:type="character" w:customStyle="1" w:styleId="WW8Num48z0">
    <w:name w:val="WW8Num48z0"/>
    <w:rsid w:val="00805D9E"/>
    <w:rPr>
      <w:sz w:val="28"/>
    </w:rPr>
  </w:style>
  <w:style w:type="character" w:customStyle="1" w:styleId="WW8Num49z0">
    <w:name w:val="WW8Num49z0"/>
    <w:rsid w:val="00805D9E"/>
    <w:rPr>
      <w:rFonts w:ascii="Symbol" w:hAnsi="Symbol"/>
    </w:rPr>
  </w:style>
  <w:style w:type="character" w:customStyle="1" w:styleId="WW8Num51z0">
    <w:name w:val="WW8Num51z0"/>
    <w:rsid w:val="00805D9E"/>
    <w:rPr>
      <w:b w:val="0"/>
      <w:sz w:val="25"/>
    </w:rPr>
  </w:style>
  <w:style w:type="character" w:customStyle="1" w:styleId="WW8Num52z0">
    <w:name w:val="WW8Num52z0"/>
    <w:rsid w:val="00805D9E"/>
    <w:rPr>
      <w:b w:val="0"/>
      <w:sz w:val="25"/>
    </w:rPr>
  </w:style>
  <w:style w:type="character" w:customStyle="1" w:styleId="WW8Num55z0">
    <w:name w:val="WW8Num55z0"/>
    <w:rsid w:val="00805D9E"/>
    <w:rPr>
      <w:rFonts w:ascii="Symbol" w:hAnsi="Symbol"/>
      <w:color w:val="auto"/>
    </w:rPr>
  </w:style>
  <w:style w:type="character" w:customStyle="1" w:styleId="WW8Num64z0">
    <w:name w:val="WW8Num64z0"/>
    <w:rsid w:val="00805D9E"/>
    <w:rPr>
      <w:sz w:val="28"/>
    </w:rPr>
  </w:style>
  <w:style w:type="character" w:customStyle="1" w:styleId="WW8Num65z0">
    <w:name w:val="WW8Num65z0"/>
    <w:rsid w:val="00805D9E"/>
    <w:rPr>
      <w:sz w:val="28"/>
      <w:szCs w:val="28"/>
    </w:rPr>
  </w:style>
  <w:style w:type="character" w:customStyle="1" w:styleId="WW8Num66z0">
    <w:name w:val="WW8Num66z0"/>
    <w:rsid w:val="00805D9E"/>
    <w:rPr>
      <w:b w:val="0"/>
    </w:rPr>
  </w:style>
  <w:style w:type="character" w:customStyle="1" w:styleId="WW8Num68z0">
    <w:name w:val="WW8Num68z0"/>
    <w:rsid w:val="00805D9E"/>
    <w:rPr>
      <w:b w:val="0"/>
      <w:i w:val="0"/>
      <w:sz w:val="28"/>
    </w:rPr>
  </w:style>
  <w:style w:type="character" w:customStyle="1" w:styleId="27">
    <w:name w:val="Основной шрифт абзаца2"/>
    <w:rsid w:val="00805D9E"/>
  </w:style>
  <w:style w:type="character" w:customStyle="1" w:styleId="WW8Num50z0">
    <w:name w:val="WW8Num50z0"/>
    <w:rsid w:val="00805D9E"/>
    <w:rPr>
      <w:rFonts w:ascii="Symbol" w:hAnsi="Symbol"/>
    </w:rPr>
  </w:style>
  <w:style w:type="character" w:customStyle="1" w:styleId="WW8Num53z0">
    <w:name w:val="WW8Num53z0"/>
    <w:rsid w:val="00805D9E"/>
    <w:rPr>
      <w:rFonts w:ascii="Symbol" w:hAnsi="Symbol"/>
      <w:color w:val="auto"/>
    </w:rPr>
  </w:style>
  <w:style w:type="character" w:customStyle="1" w:styleId="WW8Num56z0">
    <w:name w:val="WW8Num56z0"/>
    <w:rsid w:val="00805D9E"/>
    <w:rPr>
      <w:rFonts w:ascii="Symbol" w:hAnsi="Symbol"/>
      <w:color w:val="auto"/>
    </w:rPr>
  </w:style>
  <w:style w:type="character" w:customStyle="1" w:styleId="1a">
    <w:name w:val="Основной шрифт абзаца1"/>
    <w:rsid w:val="00805D9E"/>
  </w:style>
  <w:style w:type="character" w:customStyle="1" w:styleId="32">
    <w:name w:val="Знак Знак3"/>
    <w:basedOn w:val="1a"/>
    <w:rsid w:val="00805D9E"/>
    <w:rPr>
      <w:sz w:val="24"/>
      <w:szCs w:val="24"/>
      <w:lang w:val="ru-RU" w:eastAsia="ar-SA" w:bidi="ar-SA"/>
    </w:rPr>
  </w:style>
  <w:style w:type="character" w:customStyle="1" w:styleId="1b">
    <w:name w:val="Знак Знак1"/>
    <w:basedOn w:val="1a"/>
    <w:rsid w:val="00805D9E"/>
    <w:rPr>
      <w:sz w:val="24"/>
      <w:szCs w:val="24"/>
      <w:lang w:val="ru-RU" w:eastAsia="ar-SA" w:bidi="ar-SA"/>
    </w:rPr>
  </w:style>
  <w:style w:type="character" w:customStyle="1" w:styleId="affffff">
    <w:name w:val="Знак Знак"/>
    <w:basedOn w:val="1a"/>
    <w:rsid w:val="00805D9E"/>
    <w:rPr>
      <w:sz w:val="24"/>
      <w:szCs w:val="24"/>
      <w:lang w:val="x-none" w:eastAsia="ar-SA" w:bidi="ar-SA"/>
    </w:rPr>
  </w:style>
  <w:style w:type="character" w:customStyle="1" w:styleId="FontStyle152">
    <w:name w:val="Font Style152"/>
    <w:basedOn w:val="1a"/>
    <w:rsid w:val="00805D9E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basedOn w:val="1a"/>
    <w:rsid w:val="00805D9E"/>
    <w:rPr>
      <w:rFonts w:ascii="Times New Roman" w:hAnsi="Times New Roman" w:cs="Times New Roman"/>
      <w:sz w:val="24"/>
      <w:szCs w:val="24"/>
    </w:rPr>
  </w:style>
  <w:style w:type="character" w:customStyle="1" w:styleId="28">
    <w:name w:val="Знак Знак2"/>
    <w:basedOn w:val="1a"/>
    <w:rsid w:val="00805D9E"/>
    <w:rPr>
      <w:sz w:val="24"/>
      <w:szCs w:val="24"/>
      <w:lang w:val="ru-RU" w:eastAsia="ar-SA" w:bidi="ar-SA"/>
    </w:rPr>
  </w:style>
  <w:style w:type="character" w:customStyle="1" w:styleId="1c">
    <w:name w:val="Текст Знак1"/>
    <w:basedOn w:val="1a"/>
    <w:rsid w:val="00805D9E"/>
    <w:rPr>
      <w:rFonts w:ascii="Courier New" w:hAnsi="Courier New" w:cs="Courier New"/>
    </w:rPr>
  </w:style>
  <w:style w:type="character" w:customStyle="1" w:styleId="FontStyle13">
    <w:name w:val="Font Style13"/>
    <w:basedOn w:val="1a"/>
    <w:rsid w:val="00805D9E"/>
    <w:rPr>
      <w:rFonts w:ascii="Times New Roman" w:hAnsi="Times New Roman" w:cs="Times New Roman"/>
      <w:sz w:val="22"/>
      <w:szCs w:val="22"/>
    </w:rPr>
  </w:style>
  <w:style w:type="character" w:customStyle="1" w:styleId="affffff0">
    <w:name w:val="Символ сноски"/>
    <w:basedOn w:val="1a"/>
    <w:rsid w:val="00805D9E"/>
    <w:rPr>
      <w:vertAlign w:val="superscript"/>
    </w:rPr>
  </w:style>
  <w:style w:type="character" w:customStyle="1" w:styleId="1d">
    <w:name w:val="Знак сноски1"/>
    <w:rsid w:val="00805D9E"/>
    <w:rPr>
      <w:vertAlign w:val="superscript"/>
    </w:rPr>
  </w:style>
  <w:style w:type="character" w:styleId="affffff1">
    <w:name w:val="line number"/>
    <w:rsid w:val="00805D9E"/>
  </w:style>
  <w:style w:type="character" w:customStyle="1" w:styleId="affffff2">
    <w:name w:val="Символ нумерации"/>
    <w:rsid w:val="00805D9E"/>
  </w:style>
  <w:style w:type="character" w:customStyle="1" w:styleId="affffff3">
    <w:name w:val="Маркеры списка"/>
    <w:rsid w:val="00805D9E"/>
    <w:rPr>
      <w:rFonts w:ascii="OpenSymbol" w:eastAsia="OpenSymbol" w:hAnsi="OpenSymbol" w:cs="OpenSymbol"/>
    </w:rPr>
  </w:style>
  <w:style w:type="character" w:customStyle="1" w:styleId="affffff4">
    <w:name w:val="Символы концевой сноски"/>
    <w:rsid w:val="00805D9E"/>
    <w:rPr>
      <w:vertAlign w:val="superscript"/>
    </w:rPr>
  </w:style>
  <w:style w:type="character" w:customStyle="1" w:styleId="WW-">
    <w:name w:val="WW-Символы концевой сноски"/>
    <w:rsid w:val="00805D9E"/>
  </w:style>
  <w:style w:type="paragraph" w:customStyle="1" w:styleId="29">
    <w:name w:val="Заголовок2"/>
    <w:basedOn w:val="a"/>
    <w:next w:val="a3"/>
    <w:rsid w:val="00805D9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fff5">
    <w:name w:val="List"/>
    <w:basedOn w:val="a3"/>
    <w:rsid w:val="00805D9E"/>
    <w:pPr>
      <w:suppressAutoHyphens/>
      <w:spacing w:after="120"/>
      <w:ind w:left="459" w:firstLine="23"/>
    </w:pPr>
    <w:rPr>
      <w:rFonts w:eastAsia="Times New Roman" w:cs="Tahoma"/>
      <w:sz w:val="24"/>
      <w:lang w:eastAsia="ar-SA"/>
    </w:rPr>
  </w:style>
  <w:style w:type="paragraph" w:customStyle="1" w:styleId="2a">
    <w:name w:val="Название2"/>
    <w:basedOn w:val="a"/>
    <w:rsid w:val="00805D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b">
    <w:name w:val="Указатель2"/>
    <w:basedOn w:val="a"/>
    <w:rsid w:val="00805D9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e">
    <w:name w:val="Название1"/>
    <w:basedOn w:val="a"/>
    <w:rsid w:val="00805D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">
    <w:name w:val="Указатель1"/>
    <w:basedOn w:val="a"/>
    <w:rsid w:val="00805D9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0">
    <w:name w:val="Список 21"/>
    <w:basedOn w:val="a"/>
    <w:rsid w:val="00805D9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805D9E"/>
    <w:pPr>
      <w:suppressAutoHyphens/>
      <w:spacing w:after="120" w:line="480" w:lineRule="auto"/>
      <w:ind w:left="459" w:firstLine="2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rsid w:val="00805D9E"/>
    <w:pPr>
      <w:suppressAutoHyphens/>
      <w:spacing w:after="120" w:line="480" w:lineRule="auto"/>
      <w:ind w:left="283" w:firstLine="2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0">
    <w:name w:val="Текст1"/>
    <w:basedOn w:val="a"/>
    <w:rsid w:val="00805D9E"/>
    <w:pPr>
      <w:suppressAutoHyphens/>
      <w:spacing w:after="0" w:line="240" w:lineRule="auto"/>
      <w:ind w:left="459" w:firstLine="2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justify2">
    <w:name w:val="justify2"/>
    <w:basedOn w:val="a"/>
    <w:rsid w:val="00805D9E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c">
    <w:name w:val="Знак2"/>
    <w:basedOn w:val="a"/>
    <w:rsid w:val="00805D9E"/>
    <w:pPr>
      <w:tabs>
        <w:tab w:val="left" w:pos="708"/>
      </w:tabs>
      <w:suppressAutoHyphens/>
      <w:spacing w:line="240" w:lineRule="exact"/>
      <w:ind w:left="459" w:firstLine="23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Style32">
    <w:name w:val="Style32"/>
    <w:basedOn w:val="a"/>
    <w:rsid w:val="00805D9E"/>
    <w:pPr>
      <w:widowControl w:val="0"/>
      <w:suppressAutoHyphens/>
      <w:autoSpaceDE w:val="0"/>
      <w:spacing w:after="0" w:line="278" w:lineRule="exact"/>
      <w:ind w:left="459" w:firstLine="70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4">
    <w:name w:val="Style74"/>
    <w:basedOn w:val="a"/>
    <w:rsid w:val="00805D9E"/>
    <w:pPr>
      <w:widowControl w:val="0"/>
      <w:suppressAutoHyphens/>
      <w:autoSpaceDE w:val="0"/>
      <w:spacing w:after="0" w:line="281" w:lineRule="exact"/>
      <w:ind w:left="459" w:firstLine="7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3">
    <w:name w:val="Style43"/>
    <w:basedOn w:val="a"/>
    <w:rsid w:val="00805D9E"/>
    <w:pPr>
      <w:widowControl w:val="0"/>
      <w:suppressAutoHyphens/>
      <w:autoSpaceDE w:val="0"/>
      <w:spacing w:after="0" w:line="276" w:lineRule="exact"/>
      <w:ind w:left="459" w:firstLine="2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8">
    <w:name w:val="Style138"/>
    <w:basedOn w:val="a"/>
    <w:rsid w:val="00805D9E"/>
    <w:pPr>
      <w:widowControl w:val="0"/>
      <w:suppressAutoHyphens/>
      <w:autoSpaceDE w:val="0"/>
      <w:spacing w:after="0" w:line="259" w:lineRule="exact"/>
      <w:ind w:left="459" w:firstLine="2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805D9E"/>
    <w:pPr>
      <w:widowControl w:val="0"/>
      <w:suppressAutoHyphens/>
      <w:autoSpaceDE w:val="0"/>
      <w:spacing w:after="0" w:line="278" w:lineRule="exact"/>
      <w:ind w:left="459" w:firstLine="23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805D9E"/>
    <w:pPr>
      <w:widowControl w:val="0"/>
      <w:suppressAutoHyphens/>
      <w:autoSpaceDE w:val="0"/>
      <w:spacing w:after="0" w:line="278" w:lineRule="exact"/>
      <w:ind w:left="459" w:firstLine="2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noteBase">
    <w:name w:val="Footnote Base"/>
    <w:basedOn w:val="a"/>
    <w:rsid w:val="00805D9E"/>
    <w:pPr>
      <w:keepLines/>
      <w:suppressAutoHyphen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  <w:lang w:eastAsia="ar-SA"/>
    </w:rPr>
  </w:style>
  <w:style w:type="paragraph" w:customStyle="1" w:styleId="Style5">
    <w:name w:val="Style5"/>
    <w:basedOn w:val="a"/>
    <w:rsid w:val="00805D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805D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rsid w:val="00805D9E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0"/>
    <w:rsid w:val="00805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333366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05D9E"/>
    <w:rPr>
      <w:rFonts w:ascii="Courier New" w:eastAsia="Times New Roman" w:hAnsi="Courier New" w:cs="Courier New"/>
      <w:color w:val="333366"/>
      <w:sz w:val="20"/>
      <w:szCs w:val="20"/>
      <w:lang w:eastAsia="ar-SA"/>
    </w:rPr>
  </w:style>
  <w:style w:type="paragraph" w:customStyle="1" w:styleId="ConsNormal">
    <w:name w:val="ConsNormal"/>
    <w:rsid w:val="00805D9E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Iauiue">
    <w:name w:val="Iau?iue"/>
    <w:rsid w:val="00805D9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Nonformat">
    <w:name w:val="ConsPlusNonformat"/>
    <w:rsid w:val="00805D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ffff6">
    <w:name w:val="Содержимое таблицы"/>
    <w:basedOn w:val="a"/>
    <w:rsid w:val="00805D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7">
    <w:name w:val="Заголовок таблицы"/>
    <w:basedOn w:val="affffff6"/>
    <w:rsid w:val="00805D9E"/>
    <w:pPr>
      <w:jc w:val="center"/>
    </w:pPr>
    <w:rPr>
      <w:b/>
      <w:bCs/>
    </w:rPr>
  </w:style>
  <w:style w:type="paragraph" w:customStyle="1" w:styleId="affffff8">
    <w:name w:val="Содержимое врезки"/>
    <w:basedOn w:val="a3"/>
    <w:rsid w:val="00805D9E"/>
    <w:pPr>
      <w:suppressAutoHyphens/>
      <w:spacing w:after="120"/>
      <w:ind w:left="459" w:firstLine="23"/>
    </w:pPr>
    <w:rPr>
      <w:rFonts w:eastAsia="Times New Roman"/>
      <w:sz w:val="24"/>
      <w:lang w:eastAsia="ar-SA"/>
    </w:rPr>
  </w:style>
  <w:style w:type="numbering" w:customStyle="1" w:styleId="2d">
    <w:name w:val="Нет списка2"/>
    <w:next w:val="a2"/>
    <w:semiHidden/>
    <w:rsid w:val="00805D9E"/>
  </w:style>
  <w:style w:type="table" w:styleId="1f1">
    <w:name w:val="Table Grid 1"/>
    <w:basedOn w:val="a1"/>
    <w:rsid w:val="00805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e">
    <w:name w:val="Сетка таблицы2"/>
    <w:basedOn w:val="a1"/>
    <w:next w:val="afffff4"/>
    <w:rsid w:val="00805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2">
    <w:name w:val="Font Style172"/>
    <w:rsid w:val="00805D9E"/>
    <w:rPr>
      <w:rFonts w:ascii="Times New Roman" w:hAnsi="Times New Roman" w:cs="Times New Roman" w:hint="default"/>
      <w:sz w:val="22"/>
      <w:szCs w:val="22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805D9E"/>
    <w:pPr>
      <w:spacing w:after="160"/>
      <w:ind w:left="0" w:firstLine="0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2f">
    <w:name w:val="Тема примечания Знак2"/>
    <w:basedOn w:val="af3"/>
    <w:uiPriority w:val="99"/>
    <w:semiHidden/>
    <w:rsid w:val="00805D9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fff4">
    <w:name w:val="Table Grid"/>
    <w:basedOn w:val="a1"/>
    <w:uiPriority w:val="39"/>
    <w:rsid w:val="0080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9">
    <w:name w:val="FollowedHyperlink"/>
    <w:basedOn w:val="a0"/>
    <w:uiPriority w:val="99"/>
    <w:semiHidden/>
    <w:unhideWhenUsed/>
    <w:rsid w:val="00805D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www.vaz-autos.ru/2110/3_3_4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yperlink" Target="http://megaauto.ucoz.kz/load/20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5459</Words>
  <Characters>31117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2020-06-01T04:25:00Z</dcterms:created>
  <dcterms:modified xsi:type="dcterms:W3CDTF">2020-06-01T04:25:00Z</dcterms:modified>
</cp:coreProperties>
</file>