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F44F9" w:rsidRPr="009F44F9" w:rsidRDefault="009F44F9" w:rsidP="00A11B12">
      <w:pPr>
        <w:keepNext/>
        <w:suppressAutoHyphens w:val="0"/>
        <w:autoSpaceDE w:val="0"/>
        <w:autoSpaceDN w:val="0"/>
        <w:jc w:val="center"/>
        <w:outlineLvl w:val="0"/>
        <w:rPr>
          <w:b/>
          <w:sz w:val="28"/>
          <w:szCs w:val="28"/>
          <w:lang w:eastAsia="ru-RU"/>
        </w:rPr>
      </w:pPr>
      <w:r w:rsidRPr="009F44F9">
        <w:rPr>
          <w:b/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Ярославский профессиональный</w:t>
      </w:r>
      <w:r w:rsidRPr="009F44F9">
        <w:rPr>
          <w:b/>
          <w:sz w:val="28"/>
          <w:szCs w:val="28"/>
          <w:lang w:eastAsia="ru-RU"/>
        </w:rPr>
        <w:tab/>
        <w:t xml:space="preserve"> колледж №21</w:t>
      </w:r>
    </w:p>
    <w:p w:rsidR="009F44F9" w:rsidRPr="009F44F9" w:rsidRDefault="009F44F9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left="1004"/>
        <w:outlineLvl w:val="0"/>
        <w:rPr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5F4B8D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331470</wp:posOffset>
            </wp:positionV>
            <wp:extent cx="265747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3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4F9" w:rsidRPr="009F44F9" w:rsidRDefault="009F44F9" w:rsidP="009F44F9">
      <w:pPr>
        <w:suppressAutoHyphens w:val="0"/>
        <w:ind w:firstLine="4536"/>
        <w:rPr>
          <w:b/>
          <w:sz w:val="28"/>
          <w:szCs w:val="28"/>
          <w:lang w:eastAsia="ru-RU"/>
        </w:rPr>
      </w:pPr>
    </w:p>
    <w:p w:rsidR="009F44F9" w:rsidRPr="009F44F9" w:rsidRDefault="009F44F9" w:rsidP="009F44F9">
      <w:pPr>
        <w:keepNext/>
        <w:suppressAutoHyphens w:val="0"/>
        <w:autoSpaceDE w:val="0"/>
        <w:autoSpaceDN w:val="0"/>
        <w:ind w:left="5256"/>
        <w:outlineLvl w:val="0"/>
        <w:rPr>
          <w:sz w:val="28"/>
          <w:szCs w:val="28"/>
          <w:lang w:eastAsia="ru-RU"/>
        </w:rPr>
      </w:pPr>
    </w:p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1DE3" w:rsidRDefault="00841DE3" w:rsidP="00841DE3">
      <w:pPr>
        <w:widowControl w:val="0"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7D7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85836" w:rsidRDefault="00685836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41DE3" w:rsidRDefault="00841DE3" w:rsidP="00841DE3">
      <w:pPr>
        <w:jc w:val="center"/>
        <w:rPr>
          <w:b/>
          <w:sz w:val="28"/>
          <w:szCs w:val="28"/>
        </w:rPr>
      </w:pPr>
      <w:r w:rsidRPr="00DF6748">
        <w:rPr>
          <w:b/>
          <w:sz w:val="28"/>
          <w:szCs w:val="28"/>
        </w:rPr>
        <w:t>РАБОЧАЯ ПРОГРАММА УЧЕБНОЙ ДИСЦИПЛИНЫ</w:t>
      </w:r>
    </w:p>
    <w:p w:rsidR="00841DE3" w:rsidRPr="00DF6748" w:rsidRDefault="00841DE3" w:rsidP="00841DE3">
      <w:pPr>
        <w:jc w:val="center"/>
        <w:rPr>
          <w:b/>
          <w:sz w:val="28"/>
          <w:szCs w:val="28"/>
        </w:rPr>
      </w:pPr>
    </w:p>
    <w:p w:rsidR="00841DE3" w:rsidRDefault="0017395C" w:rsidP="00841D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1F50C7">
        <w:rPr>
          <w:b/>
          <w:sz w:val="36"/>
          <w:szCs w:val="36"/>
        </w:rPr>
        <w:t>ОП.0</w:t>
      </w:r>
      <w:r w:rsidR="005F4B8D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</w:t>
      </w:r>
      <w:r w:rsidR="00EA244D">
        <w:rPr>
          <w:b/>
          <w:sz w:val="36"/>
          <w:szCs w:val="36"/>
          <w:lang w:eastAsia="ru-RU"/>
        </w:rPr>
        <w:t>ОХРАНА ТРУДА</w:t>
      </w:r>
    </w:p>
    <w:p w:rsidR="00841DE3" w:rsidRDefault="00841DE3" w:rsidP="00841DE3">
      <w:pPr>
        <w:jc w:val="center"/>
        <w:rPr>
          <w:b/>
          <w:sz w:val="36"/>
          <w:szCs w:val="36"/>
        </w:rPr>
      </w:pPr>
    </w:p>
    <w:p w:rsidR="00841DE3" w:rsidRDefault="00841DE3" w:rsidP="00841DE3">
      <w:pPr>
        <w:jc w:val="center"/>
        <w:rPr>
          <w:b/>
          <w:sz w:val="36"/>
          <w:szCs w:val="36"/>
        </w:rPr>
      </w:pPr>
    </w:p>
    <w:p w:rsidR="005F4B8D" w:rsidRPr="008D1B52" w:rsidRDefault="005F4B8D" w:rsidP="005F4B8D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8D1B52">
        <w:rPr>
          <w:rFonts w:eastAsia="Calibri"/>
          <w:b/>
          <w:lang w:eastAsia="en-US"/>
        </w:rPr>
        <w:t>для профессии 15.01.05 Сварщик</w:t>
      </w:r>
      <w:r>
        <w:rPr>
          <w:rFonts w:eastAsia="Calibri"/>
          <w:b/>
          <w:lang w:eastAsia="en-US"/>
        </w:rPr>
        <w:t xml:space="preserve"> </w:t>
      </w:r>
      <w:r w:rsidRPr="008D1B52">
        <w:rPr>
          <w:rFonts w:eastAsia="Calibri"/>
          <w:b/>
          <w:lang w:eastAsia="en-US"/>
        </w:rPr>
        <w:t>(ручной и частично механизированной сварки(наплавки))</w:t>
      </w:r>
    </w:p>
    <w:p w:rsidR="009F44F9" w:rsidRDefault="009F44F9" w:rsidP="00F45307">
      <w:pPr>
        <w:jc w:val="center"/>
        <w:rPr>
          <w:b/>
          <w:sz w:val="28"/>
          <w:szCs w:val="28"/>
        </w:rPr>
      </w:pPr>
    </w:p>
    <w:p w:rsidR="00841DE3" w:rsidRDefault="00841DE3" w:rsidP="00841DE3">
      <w:pPr>
        <w:jc w:val="center"/>
      </w:pPr>
    </w:p>
    <w:p w:rsidR="00841DE3" w:rsidRDefault="00841DE3" w:rsidP="00841DE3">
      <w:pPr>
        <w:jc w:val="center"/>
      </w:pPr>
    </w:p>
    <w:p w:rsidR="00D8653A" w:rsidRDefault="00D8653A" w:rsidP="00D8653A">
      <w:pPr>
        <w:jc w:val="both"/>
      </w:pPr>
    </w:p>
    <w:p w:rsidR="009F44F9" w:rsidRDefault="009F44F9" w:rsidP="009F44F9">
      <w:pPr>
        <w:suppressAutoHyphens w:val="0"/>
        <w:jc w:val="right"/>
        <w:rPr>
          <w:sz w:val="28"/>
          <w:szCs w:val="28"/>
          <w:lang w:eastAsia="ru-RU"/>
        </w:rPr>
      </w:pPr>
    </w:p>
    <w:p w:rsidR="005F4B8D" w:rsidRDefault="005F4B8D" w:rsidP="009F44F9">
      <w:pPr>
        <w:suppressAutoHyphens w:val="0"/>
        <w:jc w:val="right"/>
        <w:rPr>
          <w:sz w:val="28"/>
          <w:szCs w:val="28"/>
          <w:lang w:eastAsia="ru-RU"/>
        </w:rPr>
      </w:pPr>
    </w:p>
    <w:p w:rsidR="005F4B8D" w:rsidRPr="009F44F9" w:rsidRDefault="005F4B8D" w:rsidP="009F44F9">
      <w:pPr>
        <w:suppressAutoHyphens w:val="0"/>
        <w:jc w:val="right"/>
        <w:rPr>
          <w:sz w:val="28"/>
          <w:szCs w:val="28"/>
          <w:lang w:eastAsia="ru-RU"/>
        </w:rPr>
      </w:pPr>
    </w:p>
    <w:p w:rsidR="009F44F9" w:rsidRPr="009F44F9" w:rsidRDefault="009F44F9" w:rsidP="009F44F9">
      <w:pPr>
        <w:suppressAutoHyphens w:val="0"/>
        <w:ind w:left="3686" w:hanging="3686"/>
        <w:jc w:val="right"/>
        <w:rPr>
          <w:sz w:val="28"/>
          <w:szCs w:val="28"/>
          <w:lang w:eastAsia="ru-RU"/>
        </w:rPr>
      </w:pPr>
    </w:p>
    <w:p w:rsidR="00A11B12" w:rsidRDefault="009F44F9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</w:t>
      </w: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A11B12" w:rsidRDefault="00A11B12" w:rsidP="009F44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9F44F9" w:rsidRPr="009F44F9" w:rsidRDefault="009F44F9" w:rsidP="00A11B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center"/>
        <w:outlineLvl w:val="0"/>
        <w:rPr>
          <w:sz w:val="28"/>
          <w:szCs w:val="28"/>
          <w:lang w:eastAsia="ru-RU"/>
        </w:rPr>
      </w:pPr>
      <w:r w:rsidRPr="009F44F9">
        <w:rPr>
          <w:sz w:val="28"/>
          <w:szCs w:val="28"/>
          <w:lang w:eastAsia="ru-RU"/>
        </w:rPr>
        <w:t>Ярославль, 201</w:t>
      </w:r>
      <w:r w:rsidR="00A11B12">
        <w:rPr>
          <w:sz w:val="28"/>
          <w:szCs w:val="28"/>
          <w:lang w:eastAsia="ru-RU"/>
        </w:rPr>
        <w:t>9</w:t>
      </w:r>
      <w:r w:rsidRPr="009F44F9">
        <w:rPr>
          <w:sz w:val="28"/>
          <w:szCs w:val="28"/>
          <w:lang w:eastAsia="ru-RU"/>
        </w:rPr>
        <w:t xml:space="preserve"> г.</w:t>
      </w:r>
    </w:p>
    <w:p w:rsidR="00A00B99" w:rsidRDefault="00A00B99" w:rsidP="004F746F">
      <w:pPr>
        <w:jc w:val="both"/>
        <w:rPr>
          <w:b/>
          <w:sz w:val="28"/>
          <w:szCs w:val="28"/>
        </w:rPr>
      </w:pPr>
    </w:p>
    <w:p w:rsidR="005F4B8D" w:rsidRPr="008D1B52" w:rsidRDefault="004F746F" w:rsidP="005F4B8D">
      <w:pPr>
        <w:spacing w:after="160" w:line="259" w:lineRule="auto"/>
        <w:ind w:firstLine="709"/>
        <w:jc w:val="both"/>
        <w:rPr>
          <w:rFonts w:eastAsia="Calibri"/>
          <w:b/>
          <w:lang w:eastAsia="en-US"/>
        </w:rPr>
      </w:pPr>
      <w:r w:rsidRPr="005F4B8D">
        <w:rPr>
          <w:sz w:val="28"/>
          <w:szCs w:val="28"/>
        </w:rPr>
        <w:t xml:space="preserve">Рабочая программа учебной дисциплины </w:t>
      </w:r>
      <w:r w:rsidR="001F50C7" w:rsidRPr="005F4B8D">
        <w:rPr>
          <w:sz w:val="28"/>
          <w:szCs w:val="28"/>
        </w:rPr>
        <w:t>ОП.0</w:t>
      </w:r>
      <w:r w:rsidR="005F4B8D">
        <w:rPr>
          <w:sz w:val="28"/>
          <w:szCs w:val="28"/>
        </w:rPr>
        <w:t xml:space="preserve">7 </w:t>
      </w:r>
      <w:r w:rsidRPr="005F4B8D">
        <w:rPr>
          <w:sz w:val="28"/>
          <w:szCs w:val="28"/>
        </w:rPr>
        <w:t xml:space="preserve">«Охрана труда» разработана на основе Федерального государственного образовательного стандарта среднего профессионального образования (далее – ФГОС СПО) </w:t>
      </w:r>
      <w:r w:rsidR="005F4B8D" w:rsidRPr="005F4B8D">
        <w:rPr>
          <w:rFonts w:eastAsia="Calibri"/>
          <w:sz w:val="28"/>
          <w:lang w:eastAsia="en-US"/>
        </w:rPr>
        <w:t>для профессии 15.01.05 Сварщик (ручной и частично механизированной сварки(наплавки))</w:t>
      </w:r>
    </w:p>
    <w:p w:rsidR="004F746F" w:rsidRPr="005F4B8D" w:rsidRDefault="004F746F" w:rsidP="00E83C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746F" w:rsidRPr="003236F5" w:rsidRDefault="004F746F" w:rsidP="004F74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BA2681" w:rsidRDefault="009F44F9" w:rsidP="009F44F9">
      <w:pPr>
        <w:pStyle w:val="1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ГПОУ ЯО Ярославский профессиональный колледж № 21</w:t>
      </w: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Разработчик:</w:t>
      </w:r>
    </w:p>
    <w:p w:rsidR="009F44F9" w:rsidRPr="003236F5" w:rsidRDefault="005F4B8D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Морева Елена Алексеевна</w:t>
      </w:r>
      <w:r w:rsidR="009F44F9">
        <w:rPr>
          <w:sz w:val="28"/>
          <w:szCs w:val="28"/>
        </w:rPr>
        <w:t xml:space="preserve">, преподаватель </w:t>
      </w:r>
    </w:p>
    <w:p w:rsidR="009F44F9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Рассмотрена на заседании метод</w:t>
      </w:r>
      <w:r>
        <w:rPr>
          <w:sz w:val="28"/>
          <w:szCs w:val="28"/>
        </w:rPr>
        <w:t>ической</w:t>
      </w:r>
      <w:r w:rsidRPr="003236F5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 №1 от «</w:t>
      </w:r>
      <w:r w:rsidR="00A11B12">
        <w:rPr>
          <w:sz w:val="28"/>
          <w:szCs w:val="28"/>
        </w:rPr>
        <w:t>28</w:t>
      </w:r>
      <w:r>
        <w:rPr>
          <w:sz w:val="28"/>
          <w:szCs w:val="28"/>
        </w:rPr>
        <w:t xml:space="preserve">» августа </w:t>
      </w:r>
      <w:r w:rsidRPr="003236F5">
        <w:rPr>
          <w:sz w:val="28"/>
          <w:szCs w:val="28"/>
        </w:rPr>
        <w:t>201</w:t>
      </w:r>
      <w:r w:rsidR="00A11B12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Pr="00BA2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44F9" w:rsidRPr="003236F5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Default="009F44F9" w:rsidP="009F4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F44F9" w:rsidRDefault="009F44F9" w:rsidP="009F44F9"/>
    <w:p w:rsidR="004F746F" w:rsidRPr="003236F5" w:rsidRDefault="004F746F" w:rsidP="004F746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3A5A" w:rsidRDefault="00983A5A" w:rsidP="00983A5A"/>
    <w:p w:rsidR="00983A5A" w:rsidRPr="00A20A8B" w:rsidRDefault="00983A5A" w:rsidP="00983A5A"/>
    <w:p w:rsidR="00983A5A" w:rsidRPr="00BC3B0F" w:rsidRDefault="00983A5A" w:rsidP="00983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u w:val="single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41DE3" w:rsidRDefault="00841DE3" w:rsidP="00841DE3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855558" w:rsidRDefault="00855558" w:rsidP="00855558">
      <w:pPr>
        <w:pStyle w:val="1"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tabs>
                <w:tab w:val="left" w:pos="284"/>
              </w:tabs>
              <w:snapToGrid w:val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855558" w:rsidP="00757DCE">
            <w:pPr>
              <w:snapToGrid w:val="0"/>
              <w:jc w:val="center"/>
            </w:pPr>
            <w:r>
              <w:t>стр.</w:t>
            </w:r>
          </w:p>
        </w:tc>
      </w:tr>
      <w:tr w:rsidR="00855558" w:rsidTr="00757DCE">
        <w:tc>
          <w:tcPr>
            <w:tcW w:w="7668" w:type="dxa"/>
          </w:tcPr>
          <w:p w:rsidR="00855558" w:rsidRDefault="003C3A1D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 xml:space="preserve">ПАСПОРТ </w:t>
            </w:r>
            <w:r w:rsidR="00855558">
              <w:rPr>
                <w:caps/>
              </w:rPr>
              <w:t>Рабочей ПРОГРАММЫ УЧЕБНОЙ ДИСЦИПЛИНЫ</w:t>
            </w:r>
          </w:p>
          <w:p w:rsidR="00855558" w:rsidRDefault="00855558" w:rsidP="00757DCE"/>
        </w:tc>
        <w:tc>
          <w:tcPr>
            <w:tcW w:w="1903" w:type="dxa"/>
          </w:tcPr>
          <w:p w:rsidR="00855558" w:rsidRDefault="003C3A1D" w:rsidP="00757DCE">
            <w:pPr>
              <w:snapToGrid w:val="0"/>
              <w:jc w:val="center"/>
            </w:pPr>
            <w:r>
              <w:t>4</w:t>
            </w:r>
          </w:p>
        </w:tc>
      </w:tr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985C09" w:rsidP="00757DCE">
            <w:pPr>
              <w:snapToGrid w:val="0"/>
              <w:jc w:val="center"/>
            </w:pPr>
            <w:r>
              <w:t>7</w:t>
            </w:r>
          </w:p>
        </w:tc>
      </w:tr>
      <w:tr w:rsidR="00855558" w:rsidTr="00757DCE">
        <w:trPr>
          <w:trHeight w:val="670"/>
        </w:trPr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условия реализации 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Pr="00905914" w:rsidRDefault="00985C09" w:rsidP="00757DCE">
            <w:pPr>
              <w:snapToGrid w:val="0"/>
              <w:jc w:val="center"/>
            </w:pPr>
            <w:r>
              <w:t>12</w:t>
            </w:r>
          </w:p>
        </w:tc>
      </w:tr>
      <w:tr w:rsidR="00855558" w:rsidTr="00757DCE">
        <w:tc>
          <w:tcPr>
            <w:tcW w:w="7668" w:type="dxa"/>
          </w:tcPr>
          <w:p w:rsidR="00855558" w:rsidRDefault="00855558" w:rsidP="00757DCE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jc w:val="both"/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  <w:p w:rsidR="00855558" w:rsidRDefault="00855558" w:rsidP="00757DCE">
            <w:pPr>
              <w:pStyle w:val="1"/>
              <w:tabs>
                <w:tab w:val="left" w:pos="284"/>
              </w:tabs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855558" w:rsidRDefault="003C3A1D" w:rsidP="00985C09">
            <w:pPr>
              <w:snapToGrid w:val="0"/>
              <w:jc w:val="center"/>
            </w:pPr>
            <w:r>
              <w:t>1</w:t>
            </w:r>
            <w:r w:rsidR="00985C09">
              <w:t>3</w:t>
            </w:r>
          </w:p>
        </w:tc>
      </w:tr>
    </w:tbl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lang w:val="en-US"/>
        </w:rPr>
      </w:pPr>
    </w:p>
    <w:p w:rsidR="00855558" w:rsidRDefault="003C3A1D" w:rsidP="00855558">
      <w:pPr>
        <w:pageBreakBefore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720" w:right="-1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 w:rsidR="005F4B8D">
        <w:rPr>
          <w:b/>
          <w:caps/>
          <w:sz w:val="28"/>
          <w:szCs w:val="28"/>
        </w:rPr>
        <w:t xml:space="preserve">РАБОЧЕЙ ПРОГРАММЫ </w:t>
      </w:r>
      <w:r w:rsidR="00855558">
        <w:rPr>
          <w:b/>
          <w:caps/>
          <w:sz w:val="28"/>
          <w:szCs w:val="28"/>
        </w:rPr>
        <w:t>УЧЕБНОЙ  ДИСЦИПЛИНы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40288" w:rsidRPr="00640288" w:rsidRDefault="00640288" w:rsidP="00640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40288">
        <w:rPr>
          <w:b/>
          <w:sz w:val="28"/>
          <w:szCs w:val="28"/>
        </w:rPr>
        <w:t>1.1. Область применения рабочей программы</w:t>
      </w:r>
    </w:p>
    <w:p w:rsidR="00F45307" w:rsidRPr="00A327D1" w:rsidRDefault="00640288" w:rsidP="00A32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640288">
        <w:rPr>
          <w:sz w:val="28"/>
          <w:szCs w:val="28"/>
        </w:rPr>
        <w:t>Рабочая программа учебной дисциплины является частью программы</w:t>
      </w:r>
      <w:r w:rsidR="004F746F">
        <w:rPr>
          <w:sz w:val="28"/>
          <w:szCs w:val="28"/>
        </w:rPr>
        <w:t xml:space="preserve"> подготовки специалистов среднего звена</w:t>
      </w:r>
      <w:r w:rsidRPr="00640288">
        <w:rPr>
          <w:sz w:val="28"/>
          <w:szCs w:val="28"/>
        </w:rPr>
        <w:t xml:space="preserve"> в соответствии с ФГОС </w:t>
      </w:r>
      <w:r w:rsidR="005F4B8D">
        <w:rPr>
          <w:rFonts w:eastAsia="Calibri"/>
          <w:sz w:val="28"/>
          <w:lang w:eastAsia="en-US"/>
        </w:rPr>
        <w:t>по</w:t>
      </w:r>
      <w:r w:rsidR="005F4B8D" w:rsidRPr="005F4B8D">
        <w:rPr>
          <w:rFonts w:eastAsia="Calibri"/>
          <w:sz w:val="28"/>
          <w:lang w:eastAsia="en-US"/>
        </w:rPr>
        <w:t xml:space="preserve"> профессии</w:t>
      </w:r>
      <w:r w:rsidR="005F4B8D">
        <w:rPr>
          <w:rFonts w:eastAsia="Calibri"/>
          <w:sz w:val="28"/>
          <w:lang w:eastAsia="en-US"/>
        </w:rPr>
        <w:t xml:space="preserve"> СПО</w:t>
      </w:r>
      <w:bookmarkStart w:id="0" w:name="_GoBack"/>
      <w:bookmarkEnd w:id="0"/>
      <w:r w:rsidR="005F4B8D" w:rsidRPr="005F4B8D">
        <w:rPr>
          <w:rFonts w:eastAsia="Calibri"/>
          <w:sz w:val="28"/>
          <w:lang w:eastAsia="en-US"/>
        </w:rPr>
        <w:t xml:space="preserve"> 15.01.05 Сварщик (ручной и частично механизированной сварки(наплавки))</w:t>
      </w:r>
    </w:p>
    <w:p w:rsidR="00F45307" w:rsidRPr="003372C9" w:rsidRDefault="00F45307" w:rsidP="00F45307">
      <w:pPr>
        <w:jc w:val="both"/>
        <w:rPr>
          <w:sz w:val="28"/>
          <w:szCs w:val="28"/>
        </w:rPr>
      </w:pPr>
    </w:p>
    <w:p w:rsidR="00855558" w:rsidRDefault="00855558" w:rsidP="004F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</w:t>
      </w:r>
      <w:r w:rsidR="004F746F">
        <w:rPr>
          <w:b/>
          <w:sz w:val="28"/>
          <w:szCs w:val="28"/>
        </w:rPr>
        <w:t>ППССЗ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дисциплина входит в общепрофессиональный цикл.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50C7" w:rsidRPr="00021D26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21D26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2.1. Выполнять проектирование технологических процессов производства сварных соединений с заданными свойствами.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1F50C7" w:rsidRDefault="001F50C7" w:rsidP="001F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EA244D" w:rsidRPr="004D33A8" w:rsidRDefault="00EA244D" w:rsidP="00985C09">
      <w:pPr>
        <w:spacing w:line="276" w:lineRule="auto"/>
        <w:jc w:val="both"/>
        <w:rPr>
          <w:sz w:val="28"/>
          <w:szCs w:val="28"/>
        </w:rPr>
      </w:pPr>
      <w:r w:rsidRPr="004D33A8">
        <w:rPr>
          <w:sz w:val="28"/>
          <w:szCs w:val="28"/>
        </w:rPr>
        <w:t xml:space="preserve">В результате освоения дисциплины обучающий должен </w:t>
      </w:r>
      <w:r w:rsidRPr="004D33A8">
        <w:rPr>
          <w:b/>
          <w:sz w:val="28"/>
          <w:szCs w:val="28"/>
        </w:rPr>
        <w:t>уметь:</w:t>
      </w:r>
      <w:r w:rsidRPr="004D33A8">
        <w:rPr>
          <w:sz w:val="28"/>
          <w:szCs w:val="28"/>
        </w:rPr>
        <w:t xml:space="preserve">  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применять средства индивидуальной и коллективной защиты;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использовать экобиозащитную и противопожарную технику;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проводить анализ опасных и вредных факторов в сфере профессиональной деятельности;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соблюдать требования по безопасному ведению технологического процесса;</w:t>
      </w:r>
    </w:p>
    <w:p w:rsidR="00985C09" w:rsidRPr="00985C09" w:rsidRDefault="00985C09" w:rsidP="00985C09">
      <w:pPr>
        <w:numPr>
          <w:ilvl w:val="0"/>
          <w:numId w:val="14"/>
        </w:numPr>
        <w:jc w:val="both"/>
        <w:rPr>
          <w:sz w:val="28"/>
          <w:szCs w:val="28"/>
        </w:rPr>
      </w:pPr>
      <w:r w:rsidRPr="00985C09">
        <w:rPr>
          <w:rStyle w:val="12pt"/>
          <w:sz w:val="28"/>
          <w:szCs w:val="28"/>
          <w:lang w:eastAsia="ru-RU"/>
        </w:rPr>
        <w:t>проводить экологический мониторинг объектов производства и окружающей среды;</w:t>
      </w:r>
      <w:r w:rsidR="00EA244D">
        <w:rPr>
          <w:sz w:val="28"/>
          <w:szCs w:val="28"/>
        </w:rPr>
        <w:t xml:space="preserve">   </w:t>
      </w:r>
    </w:p>
    <w:p w:rsidR="00EA244D" w:rsidRDefault="00EA244D" w:rsidP="00985C09">
      <w:pPr>
        <w:jc w:val="both"/>
        <w:rPr>
          <w:sz w:val="28"/>
          <w:szCs w:val="28"/>
        </w:rPr>
      </w:pPr>
      <w:r w:rsidRPr="004D33A8">
        <w:rPr>
          <w:sz w:val="28"/>
          <w:szCs w:val="28"/>
        </w:rPr>
        <w:t xml:space="preserve">В результате освоения дисциплины обучающий должен </w:t>
      </w:r>
      <w:r w:rsidRPr="004D33A8">
        <w:rPr>
          <w:b/>
          <w:sz w:val="28"/>
          <w:szCs w:val="28"/>
        </w:rPr>
        <w:t>знать:</w:t>
      </w:r>
      <w:r w:rsidRPr="004D33A8">
        <w:rPr>
          <w:sz w:val="28"/>
          <w:szCs w:val="28"/>
        </w:rPr>
        <w:t xml:space="preserve"> 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действие токсичных веществ на организм человека;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меры предупреждения пожаров и взрывов;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категорирование производств по взрыво- и пожароопасности;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lastRenderedPageBreak/>
        <w:t>основные причины возникновения пожаров и взрывов;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правила и нормы охраны труда, личной и производственной санитарии и пожарной защиты;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правила безопасной эксплуатации механического оборудования;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профилактические мероприятия по охране окружающей среды, технике безопасности и производственной санитарии;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предельно допустимые концентрации (далее - ПДК) вредных веществ и индивидуальные средства защиты;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985C09" w:rsidRPr="00985C09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rStyle w:val="12pt"/>
          <w:sz w:val="28"/>
          <w:szCs w:val="28"/>
          <w:lang w:eastAsia="ru-RU"/>
        </w:rPr>
      </w:pPr>
      <w:r w:rsidRPr="00985C09">
        <w:rPr>
          <w:rStyle w:val="12pt"/>
          <w:sz w:val="28"/>
          <w:szCs w:val="28"/>
          <w:lang w:eastAsia="ru-RU"/>
        </w:rPr>
        <w:t>систему мер по безопасной эксплуатации опасных производственных объектов и снижению вредного воздействия на окружающую среду;</w:t>
      </w:r>
    </w:p>
    <w:p w:rsidR="00855558" w:rsidRPr="003E2AEB" w:rsidRDefault="00985C09" w:rsidP="00985C0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93"/>
        <w:jc w:val="both"/>
        <w:rPr>
          <w:b/>
          <w:bCs/>
          <w:sz w:val="28"/>
          <w:szCs w:val="28"/>
        </w:rPr>
      </w:pPr>
      <w:r w:rsidRPr="00985C09">
        <w:rPr>
          <w:rStyle w:val="12pt"/>
          <w:sz w:val="28"/>
          <w:szCs w:val="28"/>
          <w:lang w:eastAsia="ru-RU"/>
        </w:rPr>
        <w:t>средства и методы повышения безопасности технических средств и технологических процессов</w:t>
      </w:r>
      <w:r w:rsidR="00855558" w:rsidRPr="003E2AEB">
        <w:rPr>
          <w:b/>
          <w:bCs/>
          <w:sz w:val="28"/>
          <w:szCs w:val="28"/>
        </w:rPr>
        <w:t xml:space="preserve">          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DB1629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часа, в том числе: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 обучающегося  </w:t>
      </w:r>
      <w:r w:rsidR="00DB1629">
        <w:rPr>
          <w:b/>
          <w:sz w:val="28"/>
          <w:szCs w:val="28"/>
        </w:rPr>
        <w:t>32</w:t>
      </w:r>
      <w:r>
        <w:rPr>
          <w:sz w:val="28"/>
          <w:szCs w:val="28"/>
        </w:rPr>
        <w:t xml:space="preserve"> час;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 обучающегося  </w:t>
      </w:r>
      <w:r w:rsidR="00DB1629"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час.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3E2AEB" w:rsidRDefault="003E2AEB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:rsidR="00F45307" w:rsidRDefault="00F45307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 СОДЕРЖАНИЕ УЧЕБНОЙ ДИСЦИПЛИНЫ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30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7904"/>
        <w:gridCol w:w="1726"/>
      </w:tblGrid>
      <w:tr w:rsidR="00855558" w:rsidTr="00841DE3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757DCE">
            <w:pPr>
              <w:snapToGrid w:val="0"/>
              <w:ind w:left="-72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855558" w:rsidTr="00841DE3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DB1629" w:rsidP="00757DCE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DB1629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DB1629"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855558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B1629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629" w:rsidRDefault="00DB1629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629" w:rsidRDefault="001F50C7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841DE3" w:rsidTr="00EA244D">
        <w:trPr>
          <w:trHeight w:val="293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</w:tcBorders>
          </w:tcPr>
          <w:p w:rsidR="00841DE3" w:rsidRDefault="00841DE3" w:rsidP="00757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DE3" w:rsidRDefault="00EA244D" w:rsidP="00757DCE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855558" w:rsidTr="00841DE3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8" w:rsidRDefault="00855558" w:rsidP="00757D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5D18A3" w:rsidP="00DB1629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DB1629"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855558" w:rsidTr="00841DE3"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58" w:rsidRDefault="00D8653A" w:rsidP="00EA244D">
            <w:pPr>
              <w:snapToGrid w:val="0"/>
              <w:rPr>
                <w:iCs/>
                <w:sz w:val="28"/>
                <w:szCs w:val="28"/>
              </w:rPr>
            </w:pPr>
            <w:r w:rsidRPr="008E2583">
              <w:rPr>
                <w:iCs/>
                <w:sz w:val="28"/>
                <w:szCs w:val="28"/>
              </w:rPr>
              <w:t xml:space="preserve">Итоговая аттестация в форме  </w:t>
            </w:r>
            <w:r w:rsidR="007C7837">
              <w:rPr>
                <w:iCs/>
                <w:sz w:val="28"/>
                <w:szCs w:val="28"/>
              </w:rPr>
              <w:t>дифференцированного зачета</w:t>
            </w:r>
            <w:r w:rsidRPr="008E2583">
              <w:rPr>
                <w:iCs/>
                <w:sz w:val="28"/>
                <w:szCs w:val="28"/>
              </w:rPr>
              <w:t xml:space="preserve">                                                          </w:t>
            </w:r>
            <w:r w:rsidR="00EA244D">
              <w:rPr>
                <w:b/>
                <w:iCs/>
                <w:sz w:val="28"/>
                <w:szCs w:val="28"/>
              </w:rPr>
              <w:t xml:space="preserve">        </w:t>
            </w:r>
          </w:p>
        </w:tc>
      </w:tr>
    </w:tbl>
    <w:p w:rsidR="00855558" w:rsidRDefault="00855558" w:rsidP="00855558">
      <w:pPr>
        <w:sectPr w:rsidR="00855558">
          <w:foot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855558" w:rsidRDefault="00855558" w:rsidP="0084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2.2. Т</w:t>
      </w:r>
      <w:r>
        <w:rPr>
          <w:b/>
          <w:sz w:val="28"/>
          <w:szCs w:val="28"/>
        </w:rPr>
        <w:t>ематический план и содержание учебной дисциплины «</w:t>
      </w:r>
      <w:r w:rsidR="00EA244D">
        <w:rPr>
          <w:b/>
          <w:sz w:val="28"/>
          <w:szCs w:val="28"/>
        </w:rPr>
        <w:t>Охрана труда»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8505"/>
        <w:gridCol w:w="1134"/>
        <w:gridCol w:w="1276"/>
      </w:tblGrid>
      <w:tr w:rsidR="00DB1629" w:rsidRPr="00B07FCD" w:rsidTr="00B860AD">
        <w:tc>
          <w:tcPr>
            <w:tcW w:w="4112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Уровень усвоения</w:t>
            </w:r>
          </w:p>
        </w:tc>
      </w:tr>
      <w:tr w:rsidR="00DB1629" w:rsidRPr="00B07FCD" w:rsidTr="00B860AD"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1. </w:t>
            </w:r>
            <w:r>
              <w:rPr>
                <w:b/>
                <w:lang w:eastAsia="ru-RU"/>
              </w:rPr>
              <w:t>Охрана труда на предприятиях сельского хозяйства.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FFFFFF"/>
                <w:lang w:eastAsia="ru-RU"/>
              </w:rPr>
            </w:pPr>
          </w:p>
        </w:tc>
      </w:tr>
      <w:tr w:rsidR="00DB1629" w:rsidRPr="00B07FCD" w:rsidTr="00B860AD">
        <w:trPr>
          <w:trHeight w:val="318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1.1.</w:t>
            </w:r>
            <w:r>
              <w:rPr>
                <w:b/>
                <w:lang w:eastAsia="ru-RU"/>
              </w:rPr>
              <w:t xml:space="preserve"> Правовые и организационные основы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224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 нормативно-правовых актов по охране труда, охрана тру женщин, подростков.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24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1.2.</w:t>
            </w:r>
            <w:r>
              <w:rPr>
                <w:b/>
                <w:lang w:eastAsia="ru-RU"/>
              </w:rPr>
              <w:t xml:space="preserve"> Государственный надзор и контроль за выполнением законодательством РФ об охране труда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37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государственного надзора и контроля за опасными производственными объектами.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8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1.3.</w:t>
            </w:r>
            <w:r>
              <w:rPr>
                <w:b/>
                <w:lang w:eastAsia="ru-RU"/>
              </w:rPr>
              <w:t xml:space="preserve"> Ответственность за нарушение требований охраны труда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26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Дисциплинарная, административная, уголовная и материальная ответственность.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1.4.</w:t>
            </w:r>
            <w:r>
              <w:rPr>
                <w:b/>
                <w:lang w:eastAsia="ru-RU"/>
              </w:rPr>
              <w:t xml:space="preserve"> Цель и задачи службы охраны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Основы управления охраной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Основные задачи и функции службы охраны труда. Права и ответственность службы охраны труда.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1.5. </w:t>
            </w:r>
            <w:r>
              <w:rPr>
                <w:b/>
                <w:lang w:eastAsia="ru-RU"/>
              </w:rPr>
              <w:t>Медико-профилактические мероприятия.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8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Льготы и компенсации за работу с вредными, тяжелыми условиями труда. Режим труда и отдыха.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1.6. </w:t>
            </w:r>
            <w:r>
              <w:rPr>
                <w:b/>
                <w:lang w:eastAsia="ru-RU"/>
              </w:rPr>
              <w:t>Определение показателей учета и анализа состояния охраны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5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Показатели учета и анализа состояния охраны труда.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1.7. </w:t>
            </w:r>
            <w:r>
              <w:rPr>
                <w:b/>
                <w:lang w:eastAsia="ru-RU"/>
              </w:rPr>
              <w:t>Материальное стимулирование работ по охране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Коэффициент безопасности труда:</w:t>
            </w:r>
          </w:p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коэффициент соблюдения правил безопасности (к.с.п.б.);</w:t>
            </w:r>
          </w:p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коэффициент технической безопасности работников (к.т.б.р);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- поощрение работников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43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Тема 1.8.</w:t>
            </w:r>
            <w:r>
              <w:rPr>
                <w:b/>
                <w:lang w:eastAsia="ru-RU"/>
              </w:rPr>
              <w:t xml:space="preserve"> Расследование и учет несчастных случаев на производстве.</w:t>
            </w:r>
            <w:r w:rsidRPr="00B07FCD">
              <w:rPr>
                <w:b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55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Классификация несчастных случаев. Порядок расследования и учета несчастных случаев на производстве. Оформление материалов расследования несчастных случаев и их учет.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68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9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Аттестация рабочих мест по условиям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№1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374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Понятие, значение и сроки проведения аттестации рабочих мест.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lastRenderedPageBreak/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10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Планирование и финансирование мероприятий по охране труда.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Годовые и перспективные планы мероприятий по улучшению условия труда. Номенклатурные мероприятия. Финансирование мероприятий.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Организация обучения, инструктирования и проверки знаний по охране труда руководителей и специалистов.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№2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и проверка знаний. Инструктаж по охране труда, порядок его проведения и оформления.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1</w:t>
            </w:r>
            <w:r w:rsidRPr="00B07FC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12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Государственное социальное страхование.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понятие. Основные принципы.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A8768D">
              <w:rPr>
                <w:b/>
                <w:lang w:eastAsia="ru-RU"/>
              </w:rPr>
              <w:t>Тема 1.1</w:t>
            </w:r>
            <w:r>
              <w:rPr>
                <w:b/>
                <w:lang w:eastAsia="ru-RU"/>
              </w:rPr>
              <w:t>3</w:t>
            </w:r>
            <w:r w:rsidRPr="00A8768D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 xml:space="preserve"> Пожарная безопасность.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№3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A8768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Организационные и технические противопожарные мероприятия. Огнестойкость зданий. Классификация рабочих помещений и зон по взрыво и пожароопасности.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Эргономика. Основы производственной санитарии.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.1. </w:t>
            </w:r>
            <w:r>
              <w:rPr>
                <w:b/>
                <w:lang w:eastAsia="ru-RU"/>
              </w:rPr>
              <w:t>Эргономика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Учет антропометрических данных при проектировании оборудования и с\х машин.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.2. </w:t>
            </w:r>
            <w:r w:rsidRPr="00A8768D">
              <w:rPr>
                <w:b/>
                <w:lang w:eastAsia="ru-RU"/>
              </w:rPr>
              <w:t>Основы производственной санитарии.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433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Требования санитарии к производству. Микроклимат на рабочем месте. Требования к производственной вентиляции и кондиционированию. Защита от производственного шума и вибрации.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2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Вредные излучения и защита от них. Вредные вещества и защита от них.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Электромагнитные излучения. Ионизирующие излучения. Агрессивные, ядовитые, радиоактивные вещества. Работа, хранение, перевозка ядохимикатов. Защита от вредных веществ.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Устройство и безопасность объектов, подконтрольных органам гостехнадзора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.1. </w:t>
            </w:r>
            <w:r>
              <w:rPr>
                <w:b/>
                <w:lang w:eastAsia="ru-RU"/>
              </w:rPr>
              <w:t>Обеспечение безопасности котлов и трубопроводов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Практическое занятие №4</w:t>
            </w:r>
          </w:p>
        </w:tc>
        <w:tc>
          <w:tcPr>
            <w:tcW w:w="1134" w:type="dxa"/>
          </w:tcPr>
          <w:p w:rsidR="00DB1629" w:rsidRPr="00D8653A" w:rsidRDefault="001F50C7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Причины возможных неисправностей и условия для безопасной эксплуатации котлов. Правила эксплуатации паровых и водонагревательных котлов. Эксплуатация сосудов, работающих под давлением.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 w:val="restart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>.2.</w:t>
            </w:r>
            <w:r>
              <w:rPr>
                <w:b/>
                <w:lang w:eastAsia="ru-RU"/>
              </w:rPr>
              <w:t xml:space="preserve"> Основы электробезопасности</w:t>
            </w:r>
            <w:r w:rsidRPr="00B07FCD">
              <w:rPr>
                <w:b/>
                <w:lang w:eastAsia="ru-RU"/>
              </w:rPr>
              <w:t>.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Действие электрического тока на организм человека и с\х животных. Требования к персоналу, обслуживающему электроустановки.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31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Технические способы защиты от прикосновения к токоведущим частям под напряжением.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996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Изоляция проводов. Ограждение от изолированных проводов и прокладка их на высоте. Переносные индикаторы и автоматические сигнализаторы напряжения.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3</w:t>
            </w:r>
            <w:r w:rsidRPr="00B07FCD">
              <w:rPr>
                <w:b/>
                <w:lang w:eastAsia="ru-RU"/>
              </w:rPr>
              <w:t xml:space="preserve">.4. </w:t>
            </w:r>
            <w:r>
              <w:rPr>
                <w:b/>
                <w:lang w:eastAsia="ru-RU"/>
              </w:rPr>
              <w:t>Защита от повреждения током при повреждении изоляции.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Защитное заземление, отключение. Классы электрических изделий.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562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Раздел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 </w:t>
            </w:r>
            <w:r>
              <w:rPr>
                <w:b/>
                <w:lang w:eastAsia="ru-RU"/>
              </w:rPr>
              <w:t>Обеспечение безопасности при эксплуатации и ремонте с\х машин и оборудования для растениеводства и животноводства.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305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>.1. Общие сведения</w:t>
            </w:r>
            <w:r>
              <w:rPr>
                <w:b/>
                <w:lang w:eastAsia="ru-RU"/>
              </w:rPr>
              <w:t xml:space="preserve"> о технических средствах безопасности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B1629" w:rsidRPr="00B07FCD" w:rsidTr="00B860AD">
        <w:trPr>
          <w:trHeight w:val="112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Опасные зоны и способы защиты. Сигнальные цвета, Знаки безопасности и производственной санитарии.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69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.2. </w:t>
            </w:r>
            <w:r>
              <w:rPr>
                <w:b/>
                <w:lang w:eastAsia="ru-RU"/>
              </w:rPr>
              <w:t>Требования к безопасности к конструкции с\х техники в растениеводстве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956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Требования к безопасности конструкции тракторов и с\х машин. Индивидуальные средства защиты. Аттестация и допуск трактористов – машинистов к работе.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150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.3. </w:t>
            </w:r>
            <w:r>
              <w:rPr>
                <w:b/>
                <w:lang w:eastAsia="ru-RU"/>
              </w:rPr>
              <w:t>Безопасность труда при транспортировке и погрузочно-разгрузочных работах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675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Безопасность при внутрихозяйственной перевозке грузов. Требования к безопасности на транспортных работах.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99"/>
        </w:trPr>
        <w:tc>
          <w:tcPr>
            <w:tcW w:w="4112" w:type="dxa"/>
            <w:vMerge w:val="restart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  <w:r w:rsidRPr="00B07FCD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4</w:t>
            </w:r>
            <w:r w:rsidRPr="00B07FCD">
              <w:rPr>
                <w:b/>
                <w:lang w:eastAsia="ru-RU"/>
              </w:rPr>
              <w:t xml:space="preserve">.4. </w:t>
            </w:r>
            <w:r>
              <w:rPr>
                <w:b/>
                <w:lang w:eastAsia="ru-RU"/>
              </w:rPr>
              <w:t>Безопасность труда при техническом обслуживании и ремонте с\х техники</w:t>
            </w:r>
            <w:r w:rsidRPr="00B07FCD">
              <w:rPr>
                <w:b/>
                <w:lang w:eastAsia="ru-RU"/>
              </w:rPr>
              <w:t>.</w:t>
            </w: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 w:rsidRPr="00B07FCD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B1629" w:rsidRPr="00B07FCD" w:rsidTr="00B860AD">
        <w:trPr>
          <w:trHeight w:val="309"/>
        </w:trPr>
        <w:tc>
          <w:tcPr>
            <w:tcW w:w="4112" w:type="dxa"/>
            <w:vMerge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Общие сведения. Доставка машин на машинный двор. Мойка машин, агрегатов, узлов и деталей. Работы сборочно-разборочные и слесарные.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B07FCD" w:rsidTr="00B860AD">
        <w:trPr>
          <w:trHeight w:val="255"/>
        </w:trPr>
        <w:tc>
          <w:tcPr>
            <w:tcW w:w="4112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8505" w:type="dxa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527EC2">
              <w:rPr>
                <w:b/>
              </w:rPr>
              <w:t>Контрольная работа</w:t>
            </w:r>
            <w:r>
              <w:t xml:space="preserve"> итоговая работа по дисциплине.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 w:rsidRPr="00D8653A">
              <w:rPr>
                <w:lang w:eastAsia="ru-RU"/>
              </w:rPr>
              <w:t>2</w:t>
            </w:r>
          </w:p>
        </w:tc>
      </w:tr>
      <w:tr w:rsidR="00DB1629" w:rsidRPr="008E2583" w:rsidTr="00B860AD">
        <w:trPr>
          <w:trHeight w:val="10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27EC2">
              <w:rPr>
                <w:b/>
              </w:rPr>
              <w:t xml:space="preserve">Самостоятельная работа: </w:t>
            </w:r>
          </w:p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    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</w:tc>
        <w:tc>
          <w:tcPr>
            <w:tcW w:w="1134" w:type="dxa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DB1629" w:rsidRPr="00D8653A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</w:p>
        </w:tc>
      </w:tr>
      <w:tr w:rsidR="00DB1629" w:rsidRPr="008E2583" w:rsidTr="00B860AD">
        <w:trPr>
          <w:trHeight w:val="296"/>
        </w:trPr>
        <w:tc>
          <w:tcPr>
            <w:tcW w:w="12617" w:type="dxa"/>
            <w:gridSpan w:val="2"/>
            <w:shd w:val="clear" w:color="auto" w:fill="auto"/>
          </w:tcPr>
          <w:p w:rsidR="00DB1629" w:rsidRPr="005E5323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E5323">
              <w:t>Цель и задачи службы охраны. Основы управления охраной труда.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310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lastRenderedPageBreak/>
              <w:t>Медико-профилактические мероприятия.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323"/>
        </w:trPr>
        <w:tc>
          <w:tcPr>
            <w:tcW w:w="12617" w:type="dxa"/>
            <w:gridSpan w:val="2"/>
            <w:shd w:val="clear" w:color="auto" w:fill="auto"/>
          </w:tcPr>
          <w:p w:rsidR="00DB1629" w:rsidRPr="00527EC2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A0437F">
              <w:t>Аттестация рабочих мест по условиям труда.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82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Государственное социальное страхование.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2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Вредные излучения и защита от них. Вредные вещества и защита от них.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Pr="00A0437F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Технические способы защиты от прикосновения к токоведущим частям под напряжением.</w:t>
            </w:r>
          </w:p>
        </w:tc>
        <w:tc>
          <w:tcPr>
            <w:tcW w:w="1134" w:type="dxa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Pr="008E2583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Защита от повреждения током при повреждении изоляции.</w:t>
            </w:r>
          </w:p>
        </w:tc>
        <w:tc>
          <w:tcPr>
            <w:tcW w:w="1134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8E2583" w:rsidTr="00B860AD">
        <w:trPr>
          <w:trHeight w:val="266"/>
        </w:trPr>
        <w:tc>
          <w:tcPr>
            <w:tcW w:w="12617" w:type="dxa"/>
            <w:gridSpan w:val="2"/>
            <w:shd w:val="clear" w:color="auto" w:fill="auto"/>
          </w:tcPr>
          <w:p w:rsidR="00DB1629" w:rsidRDefault="00DB1629" w:rsidP="00DB1629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437F">
              <w:t>Безопасность труда при техническом обслуживании и ремонте с\х техники.</w:t>
            </w:r>
          </w:p>
        </w:tc>
        <w:tc>
          <w:tcPr>
            <w:tcW w:w="1134" w:type="dxa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1629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B1629" w:rsidRPr="00B07FCD" w:rsidTr="00B860AD">
        <w:tc>
          <w:tcPr>
            <w:tcW w:w="12617" w:type="dxa"/>
            <w:gridSpan w:val="2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11517"/>
              <w:jc w:val="both"/>
              <w:rPr>
                <w:lang w:eastAsia="ru-RU"/>
              </w:rPr>
            </w:pPr>
            <w:r w:rsidRPr="00527EC2">
              <w:rPr>
                <w:b/>
              </w:rPr>
              <w:t>Всего:</w:t>
            </w:r>
          </w:p>
        </w:tc>
        <w:tc>
          <w:tcPr>
            <w:tcW w:w="1134" w:type="dxa"/>
          </w:tcPr>
          <w:p w:rsidR="00DB1629" w:rsidRPr="00420A27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DB1629" w:rsidRPr="00B07FCD" w:rsidRDefault="00DB1629" w:rsidP="00B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color w:val="FFFFFF"/>
                <w:lang w:eastAsia="ru-RU"/>
              </w:rPr>
            </w:pPr>
          </w:p>
        </w:tc>
      </w:tr>
    </w:tbl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855558" w:rsidRDefault="00855558" w:rsidP="00855558">
      <w:pPr>
        <w:sectPr w:rsidR="00855558" w:rsidSect="00841DE3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851" w:left="1560" w:header="720" w:footer="709" w:gutter="0"/>
          <w:cols w:space="720"/>
          <w:docGrid w:linePitch="360"/>
        </w:sectPr>
      </w:pPr>
    </w:p>
    <w:p w:rsidR="00EA244D" w:rsidRDefault="00855558" w:rsidP="00EA244D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EA244D">
        <w:rPr>
          <w:b/>
          <w:sz w:val="28"/>
          <w:szCs w:val="28"/>
        </w:rPr>
        <w:t>УСЛОВИЯ РЕАЛИЗАЦИИ ПРОГРАММЫ ДИСЦИПЛИНЫ</w:t>
      </w:r>
    </w:p>
    <w:p w:rsidR="00EA244D" w:rsidRDefault="00EA244D" w:rsidP="00EA244D">
      <w:pPr>
        <w:jc w:val="center"/>
        <w:rPr>
          <w:b/>
          <w:sz w:val="28"/>
          <w:szCs w:val="28"/>
        </w:rPr>
      </w:pPr>
    </w:p>
    <w:p w:rsidR="00EA244D" w:rsidRDefault="00EA244D" w:rsidP="00EA244D">
      <w:pPr>
        <w:ind w:left="330" w:firstLine="330"/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материально-техническому обеспечению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предполагает наличие учебного кабинета, оснащенного по всем требованиям безопасности и охраны труда.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 посадочные места по количеству обучающихся, рабочее место преподавателя, комплект наглядно-учебных пособий по охране труда и технике безопасности.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компьютеры с выходом в сеть Интернет;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видеопроектор;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видеофильмы;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- стенды.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</w:p>
    <w:p w:rsidR="00EA244D" w:rsidRPr="00E611B8" w:rsidRDefault="00EA244D" w:rsidP="00EA244D">
      <w:pPr>
        <w:ind w:left="330" w:firstLine="330"/>
        <w:jc w:val="both"/>
        <w:rPr>
          <w:b/>
          <w:sz w:val="28"/>
          <w:szCs w:val="28"/>
        </w:rPr>
      </w:pPr>
      <w:r w:rsidRPr="00E611B8">
        <w:rPr>
          <w:b/>
          <w:sz w:val="28"/>
          <w:szCs w:val="28"/>
        </w:rPr>
        <w:t>3.2. Информационное обеспечение обучения</w:t>
      </w:r>
    </w:p>
    <w:p w:rsidR="00EA244D" w:rsidRDefault="00EA244D" w:rsidP="00EA244D">
      <w:pPr>
        <w:ind w:left="330" w:firstLine="330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EA244D" w:rsidRPr="006947C0" w:rsidRDefault="00EA244D" w:rsidP="00EA244D">
      <w:pPr>
        <w:ind w:left="330" w:firstLine="330"/>
        <w:jc w:val="both"/>
        <w:rPr>
          <w:b/>
          <w:sz w:val="28"/>
          <w:szCs w:val="28"/>
        </w:rPr>
      </w:pPr>
      <w:r w:rsidRPr="008838D9">
        <w:rPr>
          <w:b/>
          <w:sz w:val="28"/>
          <w:szCs w:val="28"/>
        </w:rPr>
        <w:t>Основные источники:</w:t>
      </w:r>
    </w:p>
    <w:p w:rsidR="006E0C8A" w:rsidRDefault="006E0C8A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6E0C8A">
        <w:rPr>
          <w:sz w:val="28"/>
          <w:szCs w:val="28"/>
        </w:rPr>
        <w:t xml:space="preserve">Трудовое право России: Учебное пособие / И.А. Городилина; Под ред. В.Е. Чеканова. - М.: ИЦ РИОР: НИЦ Инфра-М, 2013. - 254 с </w:t>
      </w:r>
    </w:p>
    <w:p w:rsidR="006E0C8A" w:rsidRDefault="006E0C8A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6E0C8A">
        <w:rPr>
          <w:sz w:val="28"/>
          <w:szCs w:val="28"/>
        </w:rPr>
        <w:t xml:space="preserve">Сергеев, А. Г. Менеджмент и сертификация качества охраны труда на предприятии : учеб. пособие / А. Г. Сергеев, Е. А. Баландина, В. В. Баландина. – М. : Логос, 2013. – 216 с. </w:t>
      </w:r>
    </w:p>
    <w:p w:rsidR="00EA244D" w:rsidRDefault="00EA244D" w:rsidP="006E0C8A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«Охрана труда: Сборник нормативных документов» Изд.-Гросс Медиа,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., 431 с.</w:t>
      </w:r>
    </w:p>
    <w:p w:rsidR="00EA244D" w:rsidRPr="006947C0" w:rsidRDefault="00EA244D" w:rsidP="00EA244D">
      <w:pPr>
        <w:ind w:left="660"/>
        <w:jc w:val="both"/>
        <w:rPr>
          <w:sz w:val="28"/>
          <w:szCs w:val="28"/>
        </w:rPr>
      </w:pPr>
    </w:p>
    <w:p w:rsidR="00EA244D" w:rsidRPr="00551A4F" w:rsidRDefault="00EA244D" w:rsidP="00EA244D">
      <w:pPr>
        <w:ind w:left="330" w:firstLine="3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EA244D" w:rsidRPr="005750D8" w:rsidRDefault="00EA244D" w:rsidP="00EA24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0D8">
        <w:rPr>
          <w:color w:val="000000"/>
          <w:sz w:val="28"/>
          <w:szCs w:val="28"/>
        </w:rPr>
        <w:t>Какаулин С.П. Система управления охраной труда // Справочник специалиста по охране труда. 2008. № 1.</w:t>
      </w:r>
    </w:p>
    <w:p w:rsidR="00EA244D" w:rsidRDefault="00EA244D" w:rsidP="00EA244D">
      <w:pPr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Инструкция по охране труда: справочник кадровика: Практическое пособие. Шалагина М.А. Издательство «Экзамен»,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EA244D" w:rsidRPr="006947C0" w:rsidRDefault="00EA244D" w:rsidP="00EA244D">
      <w:pPr>
        <w:tabs>
          <w:tab w:val="left" w:pos="1080"/>
        </w:tabs>
        <w:ind w:left="90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Большой справочник по охране труда. Васина Ю.А. Издательство ИндексМедиа,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855558" w:rsidRDefault="00855558" w:rsidP="00EA244D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NewRomanPSMT"/>
          <w:sz w:val="28"/>
          <w:szCs w:val="28"/>
        </w:rPr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EA244D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03300" w:rsidRDefault="00603300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55558" w:rsidRDefault="00855558" w:rsidP="00855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A244D" w:rsidRDefault="00855558" w:rsidP="00EA244D">
      <w:pPr>
        <w:numPr>
          <w:ilvl w:val="0"/>
          <w:numId w:val="9"/>
        </w:numPr>
        <w:tabs>
          <w:tab w:val="num" w:pos="330"/>
          <w:tab w:val="left" w:pos="2090"/>
          <w:tab w:val="left" w:pos="2640"/>
        </w:tabs>
        <w:suppressAutoHyphens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EA244D" w:rsidRPr="00EA244D">
        <w:rPr>
          <w:b/>
          <w:sz w:val="28"/>
          <w:szCs w:val="28"/>
        </w:rPr>
        <w:t xml:space="preserve"> </w:t>
      </w:r>
      <w:r w:rsidR="00EA244D" w:rsidRPr="003B20E9">
        <w:rPr>
          <w:b/>
          <w:sz w:val="28"/>
          <w:szCs w:val="28"/>
        </w:rPr>
        <w:t>КОНТРОЛЬ И ОЦЕНКА РЕЗУЛЬТАТОВ</w:t>
      </w:r>
    </w:p>
    <w:p w:rsidR="00EA244D" w:rsidRDefault="00EA244D" w:rsidP="00EA244D">
      <w:pPr>
        <w:jc w:val="center"/>
        <w:rPr>
          <w:b/>
          <w:sz w:val="28"/>
          <w:szCs w:val="28"/>
        </w:rPr>
      </w:pPr>
      <w:r w:rsidRPr="003B20E9">
        <w:rPr>
          <w:b/>
          <w:sz w:val="28"/>
          <w:szCs w:val="28"/>
        </w:rPr>
        <w:t>ОСВОЕНИЯ ДИСЦИПЛИНЫ</w:t>
      </w:r>
    </w:p>
    <w:p w:rsidR="00EA244D" w:rsidRDefault="00EA244D" w:rsidP="00EA244D">
      <w:pPr>
        <w:jc w:val="center"/>
        <w:rPr>
          <w:sz w:val="28"/>
          <w:szCs w:val="28"/>
        </w:rPr>
      </w:pPr>
    </w:p>
    <w:p w:rsidR="00EA244D" w:rsidRDefault="00EA244D" w:rsidP="00EA244D">
      <w:pPr>
        <w:ind w:left="540" w:firstLine="360"/>
        <w:rPr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30"/>
        <w:gridCol w:w="2976"/>
      </w:tblGrid>
      <w:tr w:rsidR="00985C09" w:rsidRPr="00F61D83" w:rsidTr="00985C09">
        <w:tc>
          <w:tcPr>
            <w:tcW w:w="7230" w:type="dxa"/>
            <w:shd w:val="clear" w:color="auto" w:fill="auto"/>
          </w:tcPr>
          <w:p w:rsidR="00985C09" w:rsidRPr="00F61D83" w:rsidRDefault="00985C09" w:rsidP="00F61D83">
            <w:pPr>
              <w:jc w:val="center"/>
              <w:rPr>
                <w:sz w:val="28"/>
                <w:szCs w:val="28"/>
              </w:rPr>
            </w:pPr>
            <w:r w:rsidRPr="00F61D83">
              <w:rPr>
                <w:b/>
              </w:rPr>
              <w:t>Результаты (освоенные умения, усвоенные знания)</w:t>
            </w:r>
          </w:p>
        </w:tc>
        <w:tc>
          <w:tcPr>
            <w:tcW w:w="2976" w:type="dxa"/>
            <w:shd w:val="clear" w:color="auto" w:fill="auto"/>
          </w:tcPr>
          <w:p w:rsidR="00985C09" w:rsidRPr="00F61D83" w:rsidRDefault="00985C09" w:rsidP="00F61D83">
            <w:pPr>
              <w:jc w:val="center"/>
              <w:rPr>
                <w:sz w:val="28"/>
                <w:szCs w:val="28"/>
              </w:rPr>
            </w:pPr>
            <w:r w:rsidRPr="00F61D83">
              <w:rPr>
                <w:b/>
              </w:rPr>
              <w:t>Формы и методы контроля</w:t>
            </w:r>
          </w:p>
        </w:tc>
      </w:tr>
      <w:tr w:rsidR="00985C09" w:rsidRPr="00F61D83" w:rsidTr="00985C09">
        <w:tc>
          <w:tcPr>
            <w:tcW w:w="7230" w:type="dxa"/>
            <w:shd w:val="clear" w:color="auto" w:fill="auto"/>
          </w:tcPr>
          <w:p w:rsidR="00985C09" w:rsidRPr="00F61D83" w:rsidRDefault="00985C09" w:rsidP="00F61D83">
            <w:pPr>
              <w:jc w:val="both"/>
              <w:rPr>
                <w:b/>
              </w:rPr>
            </w:pPr>
            <w:r w:rsidRPr="00F61D83">
              <w:rPr>
                <w:b/>
              </w:rPr>
              <w:t>уметь: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применять средства индивидуальной и коллективной защиты;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использовать экобиозащитную и противопожарную технику;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проводить анализ опасных и вредных факторов в сфере профессиональной деятельности;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соблюдать требования по безопасному ведению технологического процесса;</w:t>
            </w:r>
          </w:p>
          <w:p w:rsidR="00985C09" w:rsidRPr="00985C09" w:rsidRDefault="00985C09" w:rsidP="00985C09">
            <w:pPr>
              <w:numPr>
                <w:ilvl w:val="0"/>
                <w:numId w:val="14"/>
              </w:numPr>
              <w:ind w:left="317"/>
              <w:jc w:val="both"/>
              <w:rPr>
                <w:szCs w:val="28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проводить экологический мониторинг объектов производства и окружающей среды;</w:t>
            </w:r>
            <w:r w:rsidRPr="00985C09">
              <w:rPr>
                <w:szCs w:val="28"/>
              </w:rPr>
              <w:t xml:space="preserve">   </w:t>
            </w:r>
          </w:p>
          <w:p w:rsidR="00985C09" w:rsidRPr="00F61D83" w:rsidRDefault="00985C09" w:rsidP="00F61D83">
            <w:pPr>
              <w:jc w:val="both"/>
              <w:rPr>
                <w:b/>
              </w:rPr>
            </w:pPr>
            <w:r w:rsidRPr="00F61D83">
              <w:rPr>
                <w:b/>
              </w:rPr>
              <w:t>знать: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действие токсичных веществ на организм человека;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меры предупреждения пожаров и взрывов;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категорирование производств по взрыво- и пожароопасности;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основные причины возникновения пожаров и взрывов;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особенности обеспечения безопасных условий труда в сфере профессиональной деятельности, правовые, организационные основы охраны труда в организации;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правила и нормы охраны труда, личной и производственной санитарии и пожарной защиты;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правила безопасной эксплуатации механического оборудования;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предельно допустимые концентрации (далее - ПДК) вредных веществ и индивидуальные средства защиты;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rStyle w:val="12pt"/>
                <w:szCs w:val="28"/>
                <w:lang w:eastAsia="ru-RU"/>
              </w:rPr>
            </w:pPr>
            <w:r w:rsidRPr="00985C09">
              <w:rPr>
                <w:rStyle w:val="12pt"/>
                <w:szCs w:val="28"/>
                <w:lang w:eastAsia="ru-RU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:rsidR="00985C09" w:rsidRPr="00985C09" w:rsidRDefault="00985C09" w:rsidP="00985C09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985C09">
              <w:rPr>
                <w:rStyle w:val="12pt"/>
                <w:szCs w:val="28"/>
                <w:lang w:eastAsia="ru-RU"/>
              </w:rPr>
              <w:t>средства и методы повышения безопасности технических средств и технологических процессов</w:t>
            </w:r>
            <w:r w:rsidRPr="00985C09">
              <w:rPr>
                <w:b/>
                <w:bCs/>
                <w:szCs w:val="28"/>
              </w:rPr>
              <w:t xml:space="preserve">          </w:t>
            </w:r>
          </w:p>
          <w:p w:rsidR="00985C09" w:rsidRPr="00F61D83" w:rsidRDefault="00985C09" w:rsidP="00F61D8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85C09" w:rsidRDefault="00985C09" w:rsidP="00F61D83">
            <w:pPr>
              <w:jc w:val="both"/>
            </w:pPr>
            <w:r>
              <w:t>- экспертное наблюдение  и оценка на теоретических занятиях при выполнении самостоятельных и практических работ;</w:t>
            </w:r>
          </w:p>
          <w:p w:rsidR="00985C09" w:rsidRDefault="00985C09" w:rsidP="00F61D83">
            <w:pPr>
              <w:jc w:val="both"/>
            </w:pPr>
          </w:p>
          <w:p w:rsidR="00985C09" w:rsidRDefault="00985C09" w:rsidP="00F61D83">
            <w:pPr>
              <w:jc w:val="both"/>
            </w:pPr>
            <w:r>
              <w:t>-п</w:t>
            </w:r>
            <w:r w:rsidRPr="00282456">
              <w:t>рактические занятия;</w:t>
            </w:r>
          </w:p>
          <w:p w:rsidR="00985C09" w:rsidRDefault="00985C09" w:rsidP="00F61D83">
            <w:pPr>
              <w:jc w:val="both"/>
            </w:pPr>
            <w:r>
              <w:t>-тестирование</w:t>
            </w:r>
            <w:r w:rsidRPr="00A21D9A">
              <w:t xml:space="preserve"> </w:t>
            </w:r>
            <w:r>
              <w:t>письменное и устное;</w:t>
            </w:r>
          </w:p>
          <w:p w:rsidR="00985C09" w:rsidRDefault="00985C09" w:rsidP="00F61D83">
            <w:pPr>
              <w:jc w:val="both"/>
            </w:pPr>
          </w:p>
          <w:p w:rsidR="00985C09" w:rsidRDefault="00985C09" w:rsidP="00F61D83">
            <w:pPr>
              <w:ind w:left="-94" w:firstLine="94"/>
              <w:jc w:val="both"/>
            </w:pPr>
            <w:r>
              <w:t>- устный опрос обучающихся;</w:t>
            </w:r>
          </w:p>
          <w:p w:rsidR="00985C09" w:rsidRDefault="00985C09" w:rsidP="00F61D83">
            <w:pPr>
              <w:ind w:left="-94" w:firstLine="94"/>
              <w:jc w:val="both"/>
            </w:pPr>
          </w:p>
          <w:p w:rsidR="00985C09" w:rsidRDefault="00985C09" w:rsidP="00F61D83">
            <w:pPr>
              <w:ind w:left="-94" w:firstLine="94"/>
              <w:jc w:val="both"/>
            </w:pPr>
            <w:r>
              <w:t>- защита рефератов;</w:t>
            </w:r>
          </w:p>
          <w:p w:rsidR="00985C09" w:rsidRDefault="00985C09" w:rsidP="00F61D83">
            <w:pPr>
              <w:ind w:left="-94" w:firstLine="94"/>
              <w:jc w:val="both"/>
            </w:pPr>
          </w:p>
          <w:p w:rsidR="00985C09" w:rsidRDefault="00985C09" w:rsidP="00F61D83">
            <w:pPr>
              <w:jc w:val="both"/>
            </w:pPr>
            <w:r>
              <w:t>- контрольная работа по всему курсу</w:t>
            </w:r>
          </w:p>
          <w:p w:rsidR="00985C09" w:rsidRPr="00F61D83" w:rsidRDefault="00985C09" w:rsidP="00F61D83">
            <w:pPr>
              <w:rPr>
                <w:sz w:val="28"/>
                <w:szCs w:val="28"/>
              </w:rPr>
            </w:pPr>
          </w:p>
        </w:tc>
      </w:tr>
    </w:tbl>
    <w:p w:rsidR="00EA244D" w:rsidRDefault="00EA244D" w:rsidP="00EA244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sz w:val="28"/>
          <w:szCs w:val="28"/>
        </w:rPr>
      </w:pPr>
    </w:p>
    <w:p w:rsidR="00EA244D" w:rsidRDefault="00EA244D" w:rsidP="00EA244D"/>
    <w:p w:rsidR="00EA244D" w:rsidRPr="00EA244D" w:rsidRDefault="00EA244D" w:rsidP="00EA244D"/>
    <w:p w:rsidR="00D8653A" w:rsidRDefault="00D8653A"/>
    <w:sectPr w:rsidR="00D8653A">
      <w:footerReference w:type="even" r:id="rId13"/>
      <w:footerReference w:type="default" r:id="rId14"/>
      <w:footerReference w:type="first" r:id="rId15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34" w:rsidRDefault="00260F34">
      <w:r>
        <w:separator/>
      </w:r>
    </w:p>
  </w:endnote>
  <w:endnote w:type="continuationSeparator" w:id="0">
    <w:p w:rsidR="00260F34" w:rsidRDefault="0026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5F4B8D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2390" cy="170815"/>
              <wp:effectExtent l="8890" t="8255" r="4445" b="190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DCE" w:rsidRDefault="00757DCE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4B8D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7pt;height:13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ELiAIAABo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" stroked="f">
              <v:fill opacity="0"/>
              <v:textbox inset="0,0,0,0">
                <w:txbxContent>
                  <w:p w:rsidR="00757DCE" w:rsidRDefault="00757DCE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4B8D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5F4B8D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9894570</wp:posOffset>
              </wp:positionH>
              <wp:positionV relativeFrom="paragraph">
                <wp:posOffset>635</wp:posOffset>
              </wp:positionV>
              <wp:extent cx="153670" cy="170815"/>
              <wp:effectExtent l="7620" t="635" r="635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DCE" w:rsidRDefault="00757DCE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4B8D">
                            <w:rPr>
                              <w:rStyle w:val="a3"/>
                              <w:noProof/>
                            </w:rPr>
                            <w:t>12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9.1pt;margin-top:.05pt;width:12.1pt;height:13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" stroked="f">
              <v:fill opacity="0"/>
              <v:textbox inset="0,0,0,0">
                <w:txbxContent>
                  <w:p w:rsidR="00757DCE" w:rsidRDefault="00757DCE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4B8D">
                      <w:rPr>
                        <w:rStyle w:val="a3"/>
                        <w:noProof/>
                      </w:rPr>
                      <w:t>12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5F4B8D">
      <w:rPr>
        <w:noProof/>
      </w:rPr>
      <w:t>14</w:t>
    </w:r>
    <w:r>
      <w:fldChar w:fldCharType="end"/>
    </w:r>
  </w:p>
  <w:p w:rsidR="00757DCE" w:rsidRDefault="00757DCE">
    <w:pPr>
      <w:pStyle w:val="a5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CE" w:rsidRDefault="00757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34" w:rsidRDefault="00260F34">
      <w:r>
        <w:separator/>
      </w:r>
    </w:p>
  </w:footnote>
  <w:footnote w:type="continuationSeparator" w:id="0">
    <w:p w:rsidR="00260F34" w:rsidRDefault="0026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6F6D00"/>
    <w:multiLevelType w:val="hybridMultilevel"/>
    <w:tmpl w:val="AEAEB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B7257E"/>
    <w:multiLevelType w:val="hybridMultilevel"/>
    <w:tmpl w:val="01A69B3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05A0712"/>
    <w:multiLevelType w:val="hybridMultilevel"/>
    <w:tmpl w:val="8EC809D6"/>
    <w:lvl w:ilvl="0" w:tplc="73A88144">
      <w:start w:val="1"/>
      <w:numFmt w:val="decimal"/>
      <w:lvlText w:val="%1.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05B4C"/>
    <w:multiLevelType w:val="hybridMultilevel"/>
    <w:tmpl w:val="5B96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E5CEE"/>
    <w:multiLevelType w:val="hybridMultilevel"/>
    <w:tmpl w:val="B7A8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4EAE"/>
    <w:multiLevelType w:val="hybridMultilevel"/>
    <w:tmpl w:val="71A65A6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43B245C6"/>
    <w:multiLevelType w:val="multilevel"/>
    <w:tmpl w:val="CBCC109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2" w15:restartNumberingAfterBreak="0">
    <w:nsid w:val="669C4322"/>
    <w:multiLevelType w:val="multilevel"/>
    <w:tmpl w:val="7BE8E9D8"/>
    <w:lvl w:ilvl="0">
      <w:start w:val="3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13" w15:restartNumberingAfterBreak="0">
    <w:nsid w:val="69693FD5"/>
    <w:multiLevelType w:val="hybridMultilevel"/>
    <w:tmpl w:val="C68441FE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 w15:restartNumberingAfterBreak="0">
    <w:nsid w:val="745705A9"/>
    <w:multiLevelType w:val="hybridMultilevel"/>
    <w:tmpl w:val="9574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77C95"/>
    <w:multiLevelType w:val="hybridMultilevel"/>
    <w:tmpl w:val="8B8041E2"/>
    <w:lvl w:ilvl="0" w:tplc="EE10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13"/>
  </w:num>
  <w:num w:numId="8">
    <w:abstractNumId w:val="6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0A05F7"/>
    <w:rsid w:val="000D0BDF"/>
    <w:rsid w:val="0014693C"/>
    <w:rsid w:val="0017395C"/>
    <w:rsid w:val="001A674D"/>
    <w:rsid w:val="001F50C7"/>
    <w:rsid w:val="002311A7"/>
    <w:rsid w:val="00250D4E"/>
    <w:rsid w:val="00254C40"/>
    <w:rsid w:val="00255284"/>
    <w:rsid w:val="00260F34"/>
    <w:rsid w:val="00271194"/>
    <w:rsid w:val="002E4A50"/>
    <w:rsid w:val="00306A4B"/>
    <w:rsid w:val="003554B8"/>
    <w:rsid w:val="00355712"/>
    <w:rsid w:val="00362EE1"/>
    <w:rsid w:val="003A1DA3"/>
    <w:rsid w:val="003C2744"/>
    <w:rsid w:val="003C3A1D"/>
    <w:rsid w:val="003C7E7D"/>
    <w:rsid w:val="003D590C"/>
    <w:rsid w:val="003E0E8C"/>
    <w:rsid w:val="003E2AEB"/>
    <w:rsid w:val="003F4CBF"/>
    <w:rsid w:val="00420A27"/>
    <w:rsid w:val="00497F9B"/>
    <w:rsid w:val="004A2A46"/>
    <w:rsid w:val="004F033C"/>
    <w:rsid w:val="004F746F"/>
    <w:rsid w:val="005D18A3"/>
    <w:rsid w:val="005E5323"/>
    <w:rsid w:val="005F4B8D"/>
    <w:rsid w:val="00603300"/>
    <w:rsid w:val="006263A9"/>
    <w:rsid w:val="00626EB5"/>
    <w:rsid w:val="00640288"/>
    <w:rsid w:val="00643242"/>
    <w:rsid w:val="00685836"/>
    <w:rsid w:val="00692ED9"/>
    <w:rsid w:val="006D2E92"/>
    <w:rsid w:val="006E0C8A"/>
    <w:rsid w:val="0071691C"/>
    <w:rsid w:val="007453E1"/>
    <w:rsid w:val="00757DCE"/>
    <w:rsid w:val="007A7D84"/>
    <w:rsid w:val="007B5EF1"/>
    <w:rsid w:val="007C7837"/>
    <w:rsid w:val="007D7C76"/>
    <w:rsid w:val="00841DE3"/>
    <w:rsid w:val="00855558"/>
    <w:rsid w:val="00856986"/>
    <w:rsid w:val="0087795B"/>
    <w:rsid w:val="008D7883"/>
    <w:rsid w:val="008F5D8F"/>
    <w:rsid w:val="00905914"/>
    <w:rsid w:val="00917A0C"/>
    <w:rsid w:val="0096020E"/>
    <w:rsid w:val="00983A5A"/>
    <w:rsid w:val="00985C09"/>
    <w:rsid w:val="009F44F9"/>
    <w:rsid w:val="00A00B99"/>
    <w:rsid w:val="00A0437F"/>
    <w:rsid w:val="00A11B12"/>
    <w:rsid w:val="00A327D1"/>
    <w:rsid w:val="00A42187"/>
    <w:rsid w:val="00A8768D"/>
    <w:rsid w:val="00AB75A0"/>
    <w:rsid w:val="00AC4A83"/>
    <w:rsid w:val="00AF7F9A"/>
    <w:rsid w:val="00B07FCD"/>
    <w:rsid w:val="00B26203"/>
    <w:rsid w:val="00B860AD"/>
    <w:rsid w:val="00BB288A"/>
    <w:rsid w:val="00BD586E"/>
    <w:rsid w:val="00BF1694"/>
    <w:rsid w:val="00C01B10"/>
    <w:rsid w:val="00C23747"/>
    <w:rsid w:val="00C34647"/>
    <w:rsid w:val="00C35B45"/>
    <w:rsid w:val="00D20C43"/>
    <w:rsid w:val="00D3211A"/>
    <w:rsid w:val="00D7014F"/>
    <w:rsid w:val="00D8653A"/>
    <w:rsid w:val="00DB1629"/>
    <w:rsid w:val="00DE64C9"/>
    <w:rsid w:val="00DE7E80"/>
    <w:rsid w:val="00DF1C1B"/>
    <w:rsid w:val="00E86937"/>
    <w:rsid w:val="00E86C46"/>
    <w:rsid w:val="00EA244D"/>
    <w:rsid w:val="00EC7FA7"/>
    <w:rsid w:val="00EF6E9D"/>
    <w:rsid w:val="00F328E1"/>
    <w:rsid w:val="00F45307"/>
    <w:rsid w:val="00F528B0"/>
    <w:rsid w:val="00F57CAF"/>
    <w:rsid w:val="00F61D83"/>
    <w:rsid w:val="00F749E5"/>
    <w:rsid w:val="00F80123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11A804"/>
  <w15:chartTrackingRefBased/>
  <w15:docId w15:val="{1E8C7A6F-CF4D-41F1-9817-9F57FD90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58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55558"/>
    <w:pPr>
      <w:keepNext/>
      <w:numPr>
        <w:numId w:val="1"/>
      </w:numPr>
      <w:autoSpaceDE w:val="0"/>
      <w:ind w:left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5558"/>
    <w:rPr>
      <w:rFonts w:eastAsia="Times New Roman"/>
      <w:szCs w:val="24"/>
      <w:lang w:eastAsia="ar-SA"/>
    </w:rPr>
  </w:style>
  <w:style w:type="character" w:styleId="a3">
    <w:name w:val="page number"/>
    <w:basedOn w:val="a0"/>
    <w:rsid w:val="00855558"/>
  </w:style>
  <w:style w:type="character" w:styleId="a4">
    <w:name w:val="Hyperlink"/>
    <w:rsid w:val="00855558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855558"/>
    <w:pPr>
      <w:spacing w:after="120" w:line="480" w:lineRule="auto"/>
      <w:ind w:left="283"/>
    </w:pPr>
  </w:style>
  <w:style w:type="paragraph" w:styleId="a5">
    <w:name w:val="footer"/>
    <w:basedOn w:val="a"/>
    <w:link w:val="a6"/>
    <w:rsid w:val="00855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55558"/>
    <w:rPr>
      <w:rFonts w:eastAsia="Times New Roman"/>
      <w:szCs w:val="24"/>
      <w:lang w:eastAsia="ar-SA"/>
    </w:rPr>
  </w:style>
  <w:style w:type="table" w:styleId="a7">
    <w:name w:val="Table Grid"/>
    <w:basedOn w:val="a1"/>
    <w:uiPriority w:val="59"/>
    <w:rsid w:val="00EA24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semiHidden/>
    <w:rsid w:val="00983A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8">
    <w:name w:val="Body Text"/>
    <w:basedOn w:val="a"/>
    <w:link w:val="a9"/>
    <w:rsid w:val="00983A5A"/>
    <w:pPr>
      <w:widowControl w:val="0"/>
      <w:spacing w:after="120"/>
    </w:pPr>
    <w:rPr>
      <w:rFonts w:eastAsia="Lucida Sans Unicode"/>
    </w:rPr>
  </w:style>
  <w:style w:type="character" w:customStyle="1" w:styleId="a9">
    <w:name w:val="Основной текст Знак"/>
    <w:link w:val="a8"/>
    <w:rsid w:val="00983A5A"/>
    <w:rPr>
      <w:rFonts w:eastAsia="Lucida Sans Unicode"/>
      <w:sz w:val="24"/>
      <w:szCs w:val="24"/>
      <w:lang w:eastAsia="ar-SA"/>
    </w:rPr>
  </w:style>
  <w:style w:type="paragraph" w:styleId="2">
    <w:name w:val="Body Text 2"/>
    <w:basedOn w:val="a"/>
    <w:link w:val="20"/>
    <w:rsid w:val="00983A5A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983A5A"/>
    <w:rPr>
      <w:rFonts w:eastAsia="Times New Roman"/>
      <w:sz w:val="24"/>
      <w:szCs w:val="24"/>
    </w:rPr>
  </w:style>
  <w:style w:type="paragraph" w:customStyle="1" w:styleId="Normal">
    <w:name w:val="Normal"/>
    <w:rsid w:val="00983A5A"/>
    <w:pPr>
      <w:widowControl w:val="0"/>
    </w:pPr>
    <w:rPr>
      <w:rFonts w:ascii="Arial" w:eastAsia="Times New Roman" w:hAnsi="Arial"/>
    </w:rPr>
  </w:style>
  <w:style w:type="paragraph" w:styleId="aa">
    <w:name w:val="No Spacing"/>
    <w:uiPriority w:val="1"/>
    <w:qFormat/>
    <w:rsid w:val="004F746F"/>
    <w:rPr>
      <w:rFonts w:eastAsia="Times New Roman"/>
      <w:sz w:val="24"/>
      <w:szCs w:val="24"/>
    </w:rPr>
  </w:style>
  <w:style w:type="character" w:customStyle="1" w:styleId="ab">
    <w:name w:val="Основной текст_"/>
    <w:link w:val="41"/>
    <w:rsid w:val="004A2A46"/>
    <w:rPr>
      <w:rFonts w:eastAsia="Times New Roman"/>
      <w:sz w:val="27"/>
      <w:szCs w:val="27"/>
      <w:shd w:val="clear" w:color="auto" w:fill="FFFFFF"/>
    </w:rPr>
  </w:style>
  <w:style w:type="character" w:customStyle="1" w:styleId="12pt">
    <w:name w:val="Основной текст + 12 pt"/>
    <w:rsid w:val="004A2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1">
    <w:name w:val="Основной текст4"/>
    <w:basedOn w:val="a"/>
    <w:link w:val="ab"/>
    <w:rsid w:val="004A2A46"/>
    <w:pPr>
      <w:widowControl w:val="0"/>
      <w:shd w:val="clear" w:color="auto" w:fill="FFFFFF"/>
      <w:suppressAutoHyphens w:val="0"/>
      <w:spacing w:line="0" w:lineRule="atLeast"/>
      <w:ind w:hanging="1640"/>
    </w:pPr>
    <w:rPr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39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739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2">
    <w:name w:val="Основной текст2"/>
    <w:basedOn w:val="a"/>
    <w:rsid w:val="001F50C7"/>
    <w:pPr>
      <w:widowControl w:val="0"/>
      <w:shd w:val="clear" w:color="auto" w:fill="FFFFFF"/>
      <w:suppressAutoHyphens w:val="0"/>
      <w:spacing w:after="420" w:line="0" w:lineRule="atLeast"/>
      <w:jc w:val="right"/>
    </w:pPr>
    <w:rPr>
      <w:rFonts w:ascii="Calibri" w:eastAsia="Calibri" w:hAnsi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A19D-FEC0-44FB-A285-B27CA1C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2019-09-16T17:25:00Z</cp:lastPrinted>
  <dcterms:created xsi:type="dcterms:W3CDTF">2020-05-30T07:04:00Z</dcterms:created>
  <dcterms:modified xsi:type="dcterms:W3CDTF">2020-05-30T07:04:00Z</dcterms:modified>
</cp:coreProperties>
</file>