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18CE" w14:textId="77777777" w:rsidR="00BA0914" w:rsidRPr="00EA5A43" w:rsidRDefault="00BA0914" w:rsidP="00BA0914">
      <w:pPr>
        <w:spacing w:line="276" w:lineRule="auto"/>
        <w:ind w:firstLine="709"/>
        <w:jc w:val="center"/>
        <w:rPr>
          <w:rFonts w:cs="Times New Roman"/>
          <w:szCs w:val="28"/>
        </w:rPr>
      </w:pPr>
      <w:r w:rsidRPr="00EA5A43">
        <w:rPr>
          <w:rFonts w:cs="Times New Roman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14:paraId="2DE2873B" w14:textId="77777777" w:rsidR="00BA0914" w:rsidRPr="00B47D90" w:rsidRDefault="00BA0914" w:rsidP="00BA0914">
      <w:pPr>
        <w:spacing w:line="276" w:lineRule="auto"/>
        <w:ind w:firstLine="709"/>
        <w:jc w:val="right"/>
        <w:rPr>
          <w:rFonts w:cs="Times New Roman"/>
          <w:szCs w:val="28"/>
        </w:rPr>
      </w:pPr>
    </w:p>
    <w:p w14:paraId="666AA797" w14:textId="77777777" w:rsidR="00BA0914" w:rsidRPr="00B47D90" w:rsidRDefault="00BA0914" w:rsidP="00BA0914">
      <w:pPr>
        <w:spacing w:line="276" w:lineRule="auto"/>
        <w:ind w:firstLine="709"/>
        <w:jc w:val="right"/>
        <w:rPr>
          <w:rFonts w:cs="Times New Roman"/>
          <w:szCs w:val="28"/>
        </w:rPr>
      </w:pPr>
    </w:p>
    <w:p w14:paraId="3FC387A2" w14:textId="6590AD0F" w:rsidR="00BA0914" w:rsidRPr="00B47D90" w:rsidRDefault="00A128BC" w:rsidP="00BA0914">
      <w:pPr>
        <w:spacing w:line="276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67B7AE07">
            <wp:simplePos x="0" y="0"/>
            <wp:positionH relativeFrom="column">
              <wp:posOffset>3184525</wp:posOffset>
            </wp:positionH>
            <wp:positionV relativeFrom="paragraph">
              <wp:posOffset>315595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72073" w14:textId="088B5D8D" w:rsidR="00BA0914" w:rsidRPr="00B47D90" w:rsidRDefault="00BA0914" w:rsidP="00BA0914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1CE4CA60" w14:textId="1CDB2A22" w:rsidR="00BA0914" w:rsidRPr="00B47D90" w:rsidRDefault="00BA0914" w:rsidP="00BA0914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10347C40" w14:textId="77777777" w:rsidR="00BA0914" w:rsidRPr="00B47D90" w:rsidRDefault="00BA0914" w:rsidP="00BA0914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488F5FA4" w14:textId="77777777" w:rsidR="00BA0914" w:rsidRPr="00B47D90" w:rsidRDefault="00BA0914" w:rsidP="00BA0914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3F54FFDA" w14:textId="77777777" w:rsidR="00BA0914" w:rsidRPr="00B47D90" w:rsidRDefault="00BA0914" w:rsidP="00BA0914">
      <w:pPr>
        <w:spacing w:line="276" w:lineRule="auto"/>
        <w:ind w:firstLine="709"/>
        <w:jc w:val="center"/>
        <w:rPr>
          <w:rFonts w:cs="Times New Roman"/>
          <w:szCs w:val="28"/>
        </w:rPr>
      </w:pPr>
    </w:p>
    <w:p w14:paraId="6F417DF8" w14:textId="77777777" w:rsidR="00A128BC" w:rsidRDefault="00A128BC" w:rsidP="00BA0914">
      <w:pPr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093F3207" w14:textId="77777777" w:rsidR="00A128BC" w:rsidRDefault="00A128BC" w:rsidP="00BA0914">
      <w:pPr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0344A9AD" w14:textId="77777777" w:rsidR="00A128BC" w:rsidRDefault="00A128BC" w:rsidP="00BA0914">
      <w:pPr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547B1642" w14:textId="77777777" w:rsidR="00A128BC" w:rsidRDefault="00A128BC" w:rsidP="00BA0914">
      <w:pPr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3AE82FE7" w14:textId="5D360DEA" w:rsidR="00BA0914" w:rsidRPr="00BA0914" w:rsidRDefault="00BA0914" w:rsidP="00BA0914">
      <w:pPr>
        <w:spacing w:line="276" w:lineRule="auto"/>
        <w:ind w:firstLine="709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BA0914">
        <w:rPr>
          <w:rFonts w:cs="Times New Roman"/>
          <w:b/>
          <w:szCs w:val="28"/>
        </w:rPr>
        <w:t>РАБОЧАЯ ПРОГРАММА УЧЕБНОЙ ДИСЦИПЛИНЫ</w:t>
      </w:r>
    </w:p>
    <w:p w14:paraId="59457858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ОП.01 Основы электротехники</w:t>
      </w:r>
    </w:p>
    <w:p w14:paraId="5926AF4B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14:paraId="3C1FBC98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2892DFB9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259D8125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42BF0466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5189AB7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BF43A45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36C3019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87E106A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7488A78" w14:textId="15E21827" w:rsid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DC53BC7" w14:textId="33B3BFAA" w:rsidR="00BA0914" w:rsidRDefault="00BA0914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1CCBE8B" w14:textId="0F2A0CF7" w:rsidR="00BA0914" w:rsidRDefault="00BA0914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B4018E6" w14:textId="6A8CDBCC" w:rsidR="00BA0914" w:rsidRDefault="00BA0914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7C6B540" w14:textId="4A6F1026" w:rsidR="00BA0914" w:rsidRPr="00F60F17" w:rsidRDefault="00BA0914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4F5273D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BEF1C90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F278C23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B381407" w14:textId="06AC12AC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spacing w:val="-2"/>
          <w:szCs w:val="28"/>
          <w:lang w:eastAsia="ru-RU"/>
        </w:rPr>
        <w:t xml:space="preserve">                                                       </w:t>
      </w:r>
      <w:r w:rsidR="00BA0914">
        <w:rPr>
          <w:rFonts w:eastAsia="Times New Roman" w:cs="Times New Roman"/>
          <w:spacing w:val="-2"/>
          <w:szCs w:val="28"/>
          <w:lang w:eastAsia="ru-RU"/>
        </w:rPr>
        <w:t xml:space="preserve">Ярославль, </w:t>
      </w:r>
      <w:r w:rsidRPr="00F60F17">
        <w:rPr>
          <w:rFonts w:eastAsia="Times New Roman" w:cs="Times New Roman"/>
          <w:bCs/>
          <w:szCs w:val="28"/>
          <w:lang w:eastAsia="ru-RU"/>
        </w:rPr>
        <w:t>2019 г.</w:t>
      </w:r>
    </w:p>
    <w:p w14:paraId="016506F2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60F17">
        <w:rPr>
          <w:rFonts w:eastAsia="Times New Roman" w:cs="Times New Roman"/>
          <w:bCs/>
          <w:i/>
          <w:szCs w:val="28"/>
          <w:lang w:eastAsia="ru-RU"/>
        </w:rPr>
        <w:br w:type="page"/>
      </w:r>
      <w:r w:rsidRPr="00F60F17">
        <w:rPr>
          <w:rFonts w:eastAsia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F60F17">
        <w:rPr>
          <w:rFonts w:eastAsia="Times New Roman" w:cs="Times New Roman"/>
          <w:caps/>
          <w:sz w:val="24"/>
          <w:szCs w:val="24"/>
          <w:lang w:eastAsia="ru-RU"/>
        </w:rPr>
        <w:t xml:space="preserve"> </w:t>
      </w:r>
      <w:r w:rsidRPr="00F60F17">
        <w:rPr>
          <w:rFonts w:eastAsia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(далее – ФГОС) по профессии 15.01.04</w:t>
      </w:r>
      <w:r w:rsidRPr="00F60F17">
        <w:rPr>
          <w:rFonts w:eastAsia="Times New Roman" w:cs="Times New Roman"/>
          <w:b/>
          <w:sz w:val="24"/>
          <w:szCs w:val="24"/>
          <w:lang w:eastAsia="ru-RU"/>
        </w:rPr>
        <w:t xml:space="preserve"> Наладчик сварочного и </w:t>
      </w:r>
      <w:proofErr w:type="spellStart"/>
      <w:r w:rsidRPr="00F60F17">
        <w:rPr>
          <w:rFonts w:eastAsia="Times New Roman" w:cs="Times New Roman"/>
          <w:b/>
          <w:sz w:val="24"/>
          <w:szCs w:val="24"/>
          <w:lang w:eastAsia="ru-RU"/>
        </w:rPr>
        <w:t>газоплазморезательного</w:t>
      </w:r>
      <w:proofErr w:type="spellEnd"/>
      <w:r w:rsidRPr="00F60F17">
        <w:rPr>
          <w:rFonts w:eastAsia="Times New Roman" w:cs="Times New Roman"/>
          <w:b/>
          <w:sz w:val="24"/>
          <w:szCs w:val="24"/>
          <w:lang w:eastAsia="ru-RU"/>
        </w:rPr>
        <w:t xml:space="preserve"> оборудования.</w:t>
      </w:r>
    </w:p>
    <w:p w14:paraId="1BC82072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eastAsia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67918789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>Организация-разработчик: ГПОУ ЯО ЯПК №21</w:t>
      </w:r>
    </w:p>
    <w:p w14:paraId="55097B1B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7C4A55B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>Разработчик:</w:t>
      </w:r>
    </w:p>
    <w:p w14:paraId="7E087922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 xml:space="preserve">Поникарова М.А.- зам. директора по УПР </w:t>
      </w:r>
    </w:p>
    <w:p w14:paraId="261C0ED4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1D71B010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2D7C0F82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B6BC2D3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401DCEE7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52973AE0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EBA7DBE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237697C0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17A85D4B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310FD718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47BB8D2F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1241946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0EA33B2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13CE2662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6A34010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1FDD8413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102093B6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4CCF798B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4E76ADD3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39F759CF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13D3217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3B778AC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309D0992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1384EA87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D25F144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3A5AEB1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62BB934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366CF83A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D7B97F9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5981E932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67DC16C7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162B48D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42B53A0C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3D80BA5F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0E7AB5EB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F60F17" w:rsidRPr="00F60F17" w14:paraId="50053664" w14:textId="77777777" w:rsidTr="00492C0A">
        <w:tc>
          <w:tcPr>
            <w:tcW w:w="7668" w:type="dxa"/>
            <w:shd w:val="clear" w:color="auto" w:fill="auto"/>
          </w:tcPr>
          <w:p w14:paraId="14A19EF6" w14:textId="77777777" w:rsidR="00F60F17" w:rsidRPr="00F60F17" w:rsidRDefault="00F60F17" w:rsidP="00F60F17">
            <w:pPr>
              <w:keepNext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14:paraId="175C0BC0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СОДЕРЖАНИЕ</w:t>
            </w:r>
          </w:p>
        </w:tc>
        <w:tc>
          <w:tcPr>
            <w:tcW w:w="1903" w:type="dxa"/>
            <w:shd w:val="clear" w:color="auto" w:fill="auto"/>
          </w:tcPr>
          <w:p w14:paraId="413B8A0F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2C3BF7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60F17" w:rsidRPr="00F60F17" w14:paraId="77C06A8A" w14:textId="77777777" w:rsidTr="00492C0A">
        <w:tc>
          <w:tcPr>
            <w:tcW w:w="7668" w:type="dxa"/>
            <w:shd w:val="clear" w:color="auto" w:fill="auto"/>
          </w:tcPr>
          <w:p w14:paraId="730474FD" w14:textId="77777777" w:rsidR="00F60F17" w:rsidRPr="00F60F17" w:rsidRDefault="00F60F17" w:rsidP="00F60F1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  <w:r w:rsidRPr="00F60F17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14:paraId="0D0905E0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E330E82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F17" w:rsidRPr="00F60F17" w14:paraId="120014E3" w14:textId="77777777" w:rsidTr="00492C0A">
        <w:tc>
          <w:tcPr>
            <w:tcW w:w="7668" w:type="dxa"/>
            <w:shd w:val="clear" w:color="auto" w:fill="auto"/>
          </w:tcPr>
          <w:p w14:paraId="2BC41DC1" w14:textId="77777777" w:rsidR="00F60F17" w:rsidRPr="00F60F17" w:rsidRDefault="00F60F17" w:rsidP="00F60F1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2.</w:t>
            </w:r>
            <w:r w:rsidRPr="00F60F17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СТРУКТУРА </w:t>
            </w:r>
            <w:proofErr w:type="gramStart"/>
            <w:r w:rsidRPr="00F60F17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и  содержание</w:t>
            </w:r>
            <w:proofErr w:type="gramEnd"/>
            <w:r w:rsidRPr="00F60F17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УЧЕБНОЙ ДИСЦИПЛИНЫ</w:t>
            </w:r>
          </w:p>
          <w:p w14:paraId="1DB64510" w14:textId="77777777" w:rsidR="00F60F17" w:rsidRPr="00F60F17" w:rsidRDefault="00F60F17" w:rsidP="00F60F17">
            <w:pPr>
              <w:keepNext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4844961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F17" w:rsidRPr="00F60F17" w14:paraId="342439E4" w14:textId="77777777" w:rsidTr="00492C0A">
        <w:trPr>
          <w:trHeight w:val="670"/>
        </w:trPr>
        <w:tc>
          <w:tcPr>
            <w:tcW w:w="7668" w:type="dxa"/>
            <w:shd w:val="clear" w:color="auto" w:fill="auto"/>
          </w:tcPr>
          <w:p w14:paraId="282E0BAD" w14:textId="77777777" w:rsidR="00F60F17" w:rsidRPr="00F60F17" w:rsidRDefault="00F60F17" w:rsidP="00F60F1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3.</w:t>
            </w:r>
            <w:r w:rsidRPr="00F60F17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14:paraId="0982C311" w14:textId="77777777" w:rsidR="00F60F17" w:rsidRPr="00F60F17" w:rsidRDefault="00F60F17" w:rsidP="00F60F17">
            <w:pPr>
              <w:keepNext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8822722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F17" w:rsidRPr="00F60F17" w14:paraId="016F712E" w14:textId="77777777" w:rsidTr="00492C0A">
        <w:tc>
          <w:tcPr>
            <w:tcW w:w="7668" w:type="dxa"/>
            <w:shd w:val="clear" w:color="auto" w:fill="auto"/>
          </w:tcPr>
          <w:p w14:paraId="6CCDA117" w14:textId="77777777" w:rsidR="00F60F17" w:rsidRPr="00F60F17" w:rsidRDefault="00F60F17" w:rsidP="00F60F1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4.</w:t>
            </w:r>
            <w:r w:rsidRPr="00F60F17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27A9D137" w14:textId="77777777" w:rsidR="00F60F17" w:rsidRPr="00F60F17" w:rsidRDefault="00F60F17" w:rsidP="00F60F17">
            <w:pPr>
              <w:keepNext/>
              <w:spacing w:after="0"/>
              <w:ind w:left="284"/>
              <w:jc w:val="both"/>
              <w:outlineLvl w:val="0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38CBE726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F1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2B55930E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CF75369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Cs/>
          <w:i/>
          <w:szCs w:val="28"/>
          <w:lang w:eastAsia="ru-RU"/>
        </w:rPr>
      </w:pPr>
    </w:p>
    <w:p w14:paraId="0747A187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F60F17">
        <w:rPr>
          <w:rFonts w:eastAsia="Times New Roman" w:cs="Times New Roman"/>
          <w:b/>
          <w:caps/>
          <w:szCs w:val="28"/>
          <w:u w:val="single"/>
          <w:lang w:eastAsia="ru-RU"/>
        </w:rPr>
        <w:br w:type="page"/>
      </w:r>
      <w:r w:rsidRPr="00F60F17">
        <w:rPr>
          <w:rFonts w:eastAsia="Times New Roman" w:cs="Times New Roman"/>
          <w:b/>
          <w:caps/>
          <w:szCs w:val="28"/>
          <w:lang w:eastAsia="ru-RU"/>
        </w:rPr>
        <w:lastRenderedPageBreak/>
        <w:t>1. паспорт РАБОЧЕЙ ПРОГРАММЫ УЧЕБНОЙ ДИСЦИПЛИНЫ</w:t>
      </w:r>
    </w:p>
    <w:p w14:paraId="620C609D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Основы электротехники</w:t>
      </w:r>
    </w:p>
    <w:p w14:paraId="0FE361CF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eastAsia="Times New Roman" w:cs="Times New Roman"/>
          <w:i/>
          <w:szCs w:val="28"/>
          <w:lang w:eastAsia="ru-RU"/>
        </w:rPr>
      </w:pPr>
    </w:p>
    <w:p w14:paraId="212BFA3F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b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1.1. Область применения рабочей программы</w:t>
      </w:r>
    </w:p>
    <w:p w14:paraId="2F2C17A2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Рабочая программа учебной дисциплины является частью рабочей программы подготовки квалифицированных рабочих, служащих, составленной в соответствии с ФГОС СПО   по профессии:</w:t>
      </w:r>
      <w:r w:rsidRPr="00F60F17">
        <w:rPr>
          <w:rFonts w:eastAsia="Times New Roman" w:cs="Times New Roman"/>
          <w:b/>
          <w:szCs w:val="28"/>
          <w:lang w:eastAsia="ru-RU"/>
        </w:rPr>
        <w:t xml:space="preserve"> 15.01.04 Наладчик сварочного и </w:t>
      </w:r>
      <w:proofErr w:type="spellStart"/>
      <w:r w:rsidRPr="00F60F17">
        <w:rPr>
          <w:rFonts w:eastAsia="Times New Roman" w:cs="Times New Roman"/>
          <w:b/>
          <w:szCs w:val="28"/>
          <w:lang w:eastAsia="ru-RU"/>
        </w:rPr>
        <w:t>газоплазморезательного</w:t>
      </w:r>
      <w:proofErr w:type="spellEnd"/>
      <w:r w:rsidRPr="00F60F17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F60F17">
        <w:rPr>
          <w:rFonts w:eastAsia="Times New Roman" w:cs="Times New Roman"/>
          <w:b/>
          <w:szCs w:val="28"/>
          <w:lang w:eastAsia="ru-RU"/>
        </w:rPr>
        <w:t>обрудования</w:t>
      </w:r>
      <w:proofErr w:type="spellEnd"/>
      <w:r w:rsidRPr="00F60F17">
        <w:rPr>
          <w:rFonts w:eastAsia="Times New Roman" w:cs="Times New Roman"/>
          <w:b/>
          <w:szCs w:val="28"/>
          <w:lang w:eastAsia="ru-RU"/>
        </w:rPr>
        <w:t xml:space="preserve">, </w:t>
      </w:r>
      <w:r w:rsidRPr="00F60F17">
        <w:rPr>
          <w:rFonts w:eastAsia="Times New Roman" w:cs="Times New Roman"/>
          <w:szCs w:val="28"/>
          <w:lang w:eastAsia="ru-RU"/>
        </w:rPr>
        <w:t>утвержденного приказом Министерства образования и науки Российской Федерации №841 от 03 июня 2013 года.</w:t>
      </w:r>
    </w:p>
    <w:p w14:paraId="49936609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профессиям: 19905 Электросварщик на автоматических и полуавтоматических машинах; 19756 Наладчик сварочного и </w:t>
      </w:r>
      <w:proofErr w:type="spellStart"/>
      <w:r w:rsidRPr="00F60F17">
        <w:rPr>
          <w:rFonts w:eastAsia="Times New Roman" w:cs="Times New Roman"/>
          <w:szCs w:val="28"/>
          <w:lang w:eastAsia="ru-RU"/>
        </w:rPr>
        <w:t>газоплазморезательного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 xml:space="preserve"> оборудования. </w:t>
      </w:r>
    </w:p>
    <w:p w14:paraId="36BE4C59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3D83CD72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eastAsia="Times New Roman" w:cs="Times New Roman"/>
          <w:i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F60F17">
        <w:rPr>
          <w:rFonts w:eastAsia="Times New Roman" w:cs="Times New Roman"/>
          <w:szCs w:val="28"/>
          <w:lang w:eastAsia="ru-RU"/>
        </w:rPr>
        <w:t>дисциплина входит в общепрофессиональный цикл.</w:t>
      </w:r>
    </w:p>
    <w:p w14:paraId="046D637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738D5F8F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1197EBE9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В результате освоения учебной дисциплины обучающийся должен уметь:</w:t>
      </w:r>
    </w:p>
    <w:p w14:paraId="0C41FFF9" w14:textId="77777777" w:rsidR="00F60F17" w:rsidRPr="00F60F17" w:rsidRDefault="00F60F17" w:rsidP="00F60F17">
      <w:pPr>
        <w:numPr>
          <w:ilvl w:val="0"/>
          <w:numId w:val="1"/>
        </w:numPr>
        <w:shd w:val="clear" w:color="auto" w:fill="FFFFFF"/>
        <w:spacing w:after="0"/>
        <w:ind w:right="43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читать структурные, монтажные и простые принципиальные электрические схемы;</w:t>
      </w:r>
    </w:p>
    <w:p w14:paraId="5B059B05" w14:textId="77777777" w:rsidR="00F60F17" w:rsidRPr="00F60F17" w:rsidRDefault="00F60F17" w:rsidP="00F60F17">
      <w:pPr>
        <w:numPr>
          <w:ilvl w:val="0"/>
          <w:numId w:val="1"/>
        </w:numPr>
        <w:shd w:val="clear" w:color="auto" w:fill="FFFFFF"/>
        <w:spacing w:after="0"/>
        <w:ind w:right="43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рассчитывать и измерять основные параметры простых электрических, магнитных и электронных цепей; </w:t>
      </w:r>
    </w:p>
    <w:p w14:paraId="0118E510" w14:textId="77777777" w:rsidR="00F60F17" w:rsidRPr="00F60F17" w:rsidRDefault="00F60F17" w:rsidP="00F60F17">
      <w:pPr>
        <w:numPr>
          <w:ilvl w:val="0"/>
          <w:numId w:val="1"/>
        </w:numPr>
        <w:shd w:val="clear" w:color="auto" w:fill="FFFFFF"/>
        <w:spacing w:after="0"/>
        <w:ind w:right="43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использовать в работе электроизмерительные </w:t>
      </w:r>
      <w:r w:rsidRPr="00F60F17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приборы; </w:t>
      </w:r>
    </w:p>
    <w:p w14:paraId="33184CE9" w14:textId="77777777" w:rsidR="00F60F17" w:rsidRPr="00F60F17" w:rsidRDefault="00F60F17" w:rsidP="00F60F17">
      <w:pPr>
        <w:numPr>
          <w:ilvl w:val="0"/>
          <w:numId w:val="1"/>
        </w:numPr>
        <w:shd w:val="clear" w:color="auto" w:fill="FFFFFF"/>
        <w:spacing w:after="0"/>
        <w:ind w:right="43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пускать и останавливать электродвигатели, установленные на эксплуатируемом оборудовании.</w:t>
      </w:r>
    </w:p>
    <w:p w14:paraId="464B6608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559608A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В результате освоения учебной дисциплины обучающийся должен знать:</w:t>
      </w:r>
    </w:p>
    <w:p w14:paraId="77D6B240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-    единицы измерения силы тока, напряжения, мощности электрического   </w:t>
      </w:r>
    </w:p>
    <w:p w14:paraId="02813B50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тока, сопротивления проводников;</w:t>
      </w:r>
    </w:p>
    <w:p w14:paraId="32CD1B7E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-    методы расчета и измерения основных параметров простых </w:t>
      </w:r>
      <w:proofErr w:type="spellStart"/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электричес</w:t>
      </w:r>
      <w:proofErr w:type="spellEnd"/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-</w:t>
      </w:r>
    </w:p>
    <w:p w14:paraId="01A489CB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ких, магнитных и электронных цепей;</w:t>
      </w:r>
    </w:p>
    <w:p w14:paraId="2046F323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-    свойства постоянного и переменного электрического тока;</w:t>
      </w:r>
    </w:p>
    <w:p w14:paraId="5CEA36A5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-    принципы последовательного и параллельного соединения проводников      </w:t>
      </w:r>
    </w:p>
    <w:p w14:paraId="203F2E60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и источников тока;</w:t>
      </w:r>
    </w:p>
    <w:p w14:paraId="32E2CD2D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-    электроизмерительные приборы (амперметр, вольтметр), их </w:t>
      </w:r>
      <w:proofErr w:type="spellStart"/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устройст</w:t>
      </w:r>
      <w:proofErr w:type="spellEnd"/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-</w:t>
      </w:r>
    </w:p>
    <w:p w14:paraId="41E608F2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во, принцип действия и правила включения в электрическую цепь;</w:t>
      </w:r>
    </w:p>
    <w:p w14:paraId="30F1FE5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-   свойства магнитного поля</w:t>
      </w:r>
      <w:r w:rsidRPr="00F60F17">
        <w:rPr>
          <w:rFonts w:eastAsia="Times New Roman" w:cs="Times New Roman"/>
          <w:color w:val="000000"/>
          <w:spacing w:val="-1"/>
          <w:szCs w:val="28"/>
          <w:lang w:val="en-US" w:eastAsia="ru-RU"/>
        </w:rPr>
        <w:t>;</w:t>
      </w:r>
    </w:p>
    <w:p w14:paraId="4EB6FB9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14:paraId="5CDE9B3B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</w:t>
      </w:r>
    </w:p>
    <w:p w14:paraId="62F61C4B" w14:textId="77777777" w:rsidR="00F60F17" w:rsidRPr="00F60F17" w:rsidRDefault="00F60F17" w:rsidP="00F60F17">
      <w:pPr>
        <w:numPr>
          <w:ilvl w:val="0"/>
          <w:numId w:val="2"/>
        </w:numPr>
        <w:shd w:val="clear" w:color="auto" w:fill="FFFFFF"/>
        <w:spacing w:after="0"/>
        <w:ind w:right="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lastRenderedPageBreak/>
        <w:t xml:space="preserve">двигатели постоянного и переменного тока, их устройство и принцип действия; </w:t>
      </w:r>
    </w:p>
    <w:p w14:paraId="16A85EBD" w14:textId="77777777" w:rsidR="00F60F17" w:rsidRPr="00F60F17" w:rsidRDefault="00F60F17" w:rsidP="00F60F17">
      <w:pPr>
        <w:numPr>
          <w:ilvl w:val="0"/>
          <w:numId w:val="2"/>
        </w:numPr>
        <w:shd w:val="clear" w:color="auto" w:fill="FFFFFF"/>
        <w:spacing w:after="0"/>
        <w:ind w:right="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правила пуска, остановки электродвигателей, установленных на эксплуатируемом оборудовании; </w:t>
      </w:r>
    </w:p>
    <w:p w14:paraId="544724F1" w14:textId="77777777" w:rsidR="00F60F17" w:rsidRPr="00F60F17" w:rsidRDefault="00F60F17" w:rsidP="00F60F17">
      <w:pPr>
        <w:numPr>
          <w:ilvl w:val="0"/>
          <w:numId w:val="2"/>
        </w:numPr>
        <w:shd w:val="clear" w:color="auto" w:fill="FFFFFF"/>
        <w:spacing w:after="0"/>
        <w:ind w:right="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аппаратуру защиты электродвигателей; </w:t>
      </w:r>
    </w:p>
    <w:p w14:paraId="486118CD" w14:textId="77777777" w:rsidR="00F60F17" w:rsidRPr="00F60F17" w:rsidRDefault="00F60F17" w:rsidP="00F60F17">
      <w:pPr>
        <w:numPr>
          <w:ilvl w:val="0"/>
          <w:numId w:val="2"/>
        </w:numPr>
        <w:shd w:val="clear" w:color="auto" w:fill="FFFFFF"/>
        <w:spacing w:after="0"/>
        <w:ind w:right="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методы защиты от короткого замыкания;</w:t>
      </w:r>
    </w:p>
    <w:p w14:paraId="500155DA" w14:textId="77777777" w:rsidR="00F60F17" w:rsidRPr="00F60F17" w:rsidRDefault="00F60F17" w:rsidP="00F60F17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заземление, </w:t>
      </w:r>
      <w:proofErr w:type="spellStart"/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зануление</w:t>
      </w:r>
      <w:proofErr w:type="spellEnd"/>
      <w:r w:rsidRPr="00F60F17">
        <w:rPr>
          <w:rFonts w:eastAsia="Times New Roman" w:cs="Times New Roman"/>
          <w:color w:val="000000"/>
          <w:spacing w:val="-1"/>
          <w:szCs w:val="28"/>
          <w:lang w:eastAsia="ru-RU"/>
        </w:rPr>
        <w:t>.</w:t>
      </w:r>
    </w:p>
    <w:p w14:paraId="5E475CD1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pacing w:val="-1"/>
          <w:szCs w:val="28"/>
          <w:lang w:val="en-US" w:eastAsia="ru-RU"/>
        </w:rPr>
      </w:pPr>
    </w:p>
    <w:p w14:paraId="72C0A8D8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14:paraId="641A6E63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максимальной учебной нагрузки обучающегося - 82 часа, в том числе:</w:t>
      </w:r>
    </w:p>
    <w:p w14:paraId="6509B8FC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обязательной аудиторной учебной нагрузки обучающегося - 55 часов;</w:t>
      </w:r>
    </w:p>
    <w:p w14:paraId="410A8067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самостоятельной работы обучающегося - 27 часов.</w:t>
      </w:r>
    </w:p>
    <w:p w14:paraId="4AECB5A0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6009C87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2. СТРУКТУРА И СОДЕРЖАНИЕ УЧЕБНОЙ ДИСЦИПЛИНЫ</w:t>
      </w:r>
    </w:p>
    <w:p w14:paraId="1081EC58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60F17">
        <w:rPr>
          <w:rFonts w:eastAsia="Times New Roman" w:cs="Times New Roman"/>
          <w:b/>
          <w:szCs w:val="28"/>
          <w:lang w:eastAsia="ru-RU"/>
        </w:rPr>
        <w:t>2.1. Объем учебной дисциплины и виды учебной работы</w:t>
      </w:r>
    </w:p>
    <w:p w14:paraId="6354A4D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60F17" w:rsidRPr="00F60F17" w14:paraId="13D1F76E" w14:textId="77777777" w:rsidTr="00492C0A">
        <w:trPr>
          <w:trHeight w:val="460"/>
        </w:trPr>
        <w:tc>
          <w:tcPr>
            <w:tcW w:w="7904" w:type="dxa"/>
            <w:shd w:val="clear" w:color="auto" w:fill="auto"/>
          </w:tcPr>
          <w:p w14:paraId="4144A0C6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0D8AF83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Объем часов</w:t>
            </w:r>
          </w:p>
        </w:tc>
      </w:tr>
      <w:tr w:rsidR="00F60F17" w:rsidRPr="00F60F17" w14:paraId="6E6C81AF" w14:textId="77777777" w:rsidTr="00492C0A">
        <w:trPr>
          <w:trHeight w:val="285"/>
        </w:trPr>
        <w:tc>
          <w:tcPr>
            <w:tcW w:w="7904" w:type="dxa"/>
            <w:shd w:val="clear" w:color="auto" w:fill="auto"/>
          </w:tcPr>
          <w:p w14:paraId="790DEB55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260A2650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iCs/>
                <w:szCs w:val="28"/>
                <w:lang w:eastAsia="ru-RU"/>
              </w:rPr>
              <w:t>82</w:t>
            </w:r>
          </w:p>
        </w:tc>
      </w:tr>
      <w:tr w:rsidR="00F60F17" w:rsidRPr="00F60F17" w14:paraId="0F6AACD1" w14:textId="77777777" w:rsidTr="00492C0A">
        <w:tc>
          <w:tcPr>
            <w:tcW w:w="7904" w:type="dxa"/>
            <w:shd w:val="clear" w:color="auto" w:fill="auto"/>
          </w:tcPr>
          <w:p w14:paraId="53B8005F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szCs w:val="28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800" w:type="dxa"/>
            <w:shd w:val="clear" w:color="auto" w:fill="auto"/>
          </w:tcPr>
          <w:p w14:paraId="54F328A2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iCs/>
                <w:szCs w:val="28"/>
                <w:lang w:eastAsia="ru-RU"/>
              </w:rPr>
              <w:t>55</w:t>
            </w:r>
          </w:p>
        </w:tc>
      </w:tr>
      <w:tr w:rsidR="00F60F17" w:rsidRPr="00F60F17" w14:paraId="02550A37" w14:textId="77777777" w:rsidTr="00492C0A">
        <w:tc>
          <w:tcPr>
            <w:tcW w:w="7904" w:type="dxa"/>
            <w:shd w:val="clear" w:color="auto" w:fill="auto"/>
          </w:tcPr>
          <w:p w14:paraId="0A7478DD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14D6CD6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60F17" w:rsidRPr="00F60F17" w14:paraId="77B7B107" w14:textId="77777777" w:rsidTr="00492C0A">
        <w:tc>
          <w:tcPr>
            <w:tcW w:w="7904" w:type="dxa"/>
            <w:shd w:val="clear" w:color="auto" w:fill="auto"/>
          </w:tcPr>
          <w:p w14:paraId="13758380" w14:textId="77777777" w:rsidR="00F60F17" w:rsidRPr="00F60F17" w:rsidRDefault="00F60F17" w:rsidP="00F60F17">
            <w:pPr>
              <w:spacing w:after="0"/>
              <w:ind w:left="42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1E427CBA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iCs/>
                <w:szCs w:val="28"/>
                <w:lang w:eastAsia="ru-RU"/>
              </w:rPr>
              <w:t>22</w:t>
            </w:r>
          </w:p>
        </w:tc>
      </w:tr>
      <w:tr w:rsidR="00F60F17" w:rsidRPr="00F60F17" w14:paraId="5F79A73D" w14:textId="77777777" w:rsidTr="00492C0A">
        <w:tc>
          <w:tcPr>
            <w:tcW w:w="7904" w:type="dxa"/>
            <w:shd w:val="clear" w:color="auto" w:fill="auto"/>
          </w:tcPr>
          <w:p w14:paraId="5D0F41FE" w14:textId="77777777" w:rsidR="00F60F17" w:rsidRPr="00F60F17" w:rsidRDefault="00F60F17" w:rsidP="00F60F17">
            <w:pPr>
              <w:spacing w:after="0"/>
              <w:ind w:left="42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D638F35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iCs/>
                <w:szCs w:val="28"/>
                <w:lang w:eastAsia="ru-RU"/>
              </w:rPr>
              <w:t>6</w:t>
            </w:r>
          </w:p>
        </w:tc>
      </w:tr>
      <w:tr w:rsidR="00F60F17" w:rsidRPr="00F60F17" w14:paraId="2FED243A" w14:textId="77777777" w:rsidTr="00492C0A">
        <w:tc>
          <w:tcPr>
            <w:tcW w:w="7904" w:type="dxa"/>
            <w:shd w:val="clear" w:color="auto" w:fill="auto"/>
          </w:tcPr>
          <w:p w14:paraId="5911B7D5" w14:textId="77777777" w:rsidR="00F60F17" w:rsidRPr="00F60F17" w:rsidRDefault="00F60F17" w:rsidP="00F60F17">
            <w:pPr>
              <w:spacing w:after="0"/>
              <w:ind w:left="42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17C65D11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val="en-US" w:eastAsia="ru-RU"/>
              </w:rPr>
            </w:pPr>
            <w:r w:rsidRPr="00F60F17">
              <w:rPr>
                <w:rFonts w:eastAsia="Times New Roman" w:cs="Times New Roman"/>
                <w:iCs/>
                <w:szCs w:val="28"/>
                <w:lang w:val="en-US" w:eastAsia="ru-RU"/>
              </w:rPr>
              <w:t>4</w:t>
            </w:r>
          </w:p>
        </w:tc>
      </w:tr>
      <w:tr w:rsidR="00F60F17" w:rsidRPr="00F60F17" w14:paraId="27E9297B" w14:textId="77777777" w:rsidTr="00492C0A">
        <w:tc>
          <w:tcPr>
            <w:tcW w:w="7904" w:type="dxa"/>
            <w:shd w:val="clear" w:color="auto" w:fill="auto"/>
          </w:tcPr>
          <w:p w14:paraId="379390C0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szCs w:val="28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14:paraId="3324DAC3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iCs/>
                <w:szCs w:val="28"/>
                <w:lang w:eastAsia="ru-RU"/>
              </w:rPr>
              <w:t>27</w:t>
            </w:r>
          </w:p>
        </w:tc>
      </w:tr>
      <w:tr w:rsidR="00F60F17" w:rsidRPr="00F60F17" w14:paraId="7197C964" w14:textId="77777777" w:rsidTr="00492C0A">
        <w:tc>
          <w:tcPr>
            <w:tcW w:w="7904" w:type="dxa"/>
            <w:shd w:val="clear" w:color="auto" w:fill="auto"/>
          </w:tcPr>
          <w:p w14:paraId="36E927D4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9A9C92F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60F17" w:rsidRPr="00F60F17" w14:paraId="620A4E97" w14:textId="77777777" w:rsidTr="00492C0A">
        <w:tc>
          <w:tcPr>
            <w:tcW w:w="7904" w:type="dxa"/>
            <w:shd w:val="clear" w:color="auto" w:fill="auto"/>
          </w:tcPr>
          <w:p w14:paraId="6715FFCE" w14:textId="77777777" w:rsidR="00F60F17" w:rsidRPr="00F60F17" w:rsidRDefault="00F60F17" w:rsidP="00F60F17">
            <w:pPr>
              <w:spacing w:after="0"/>
              <w:ind w:left="42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szCs w:val="28"/>
                <w:lang w:eastAsia="ru-RU"/>
              </w:rPr>
              <w:t xml:space="preserve">внеаудиторная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14:paraId="5203730D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iCs/>
                <w:szCs w:val="28"/>
                <w:lang w:eastAsia="ru-RU"/>
              </w:rPr>
              <w:t>27</w:t>
            </w:r>
          </w:p>
          <w:p w14:paraId="6961A52B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F60F17" w:rsidRPr="00F60F17" w14:paraId="071B3D11" w14:textId="77777777" w:rsidTr="00492C0A">
        <w:tc>
          <w:tcPr>
            <w:tcW w:w="9704" w:type="dxa"/>
            <w:gridSpan w:val="2"/>
            <w:shd w:val="clear" w:color="auto" w:fill="auto"/>
          </w:tcPr>
          <w:p w14:paraId="4075ED3E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iCs/>
                <w:szCs w:val="28"/>
                <w:lang w:eastAsia="ru-RU"/>
              </w:rPr>
              <w:t>Итоговая аттестация</w:t>
            </w:r>
            <w:r w:rsidRPr="00F60F17">
              <w:rPr>
                <w:rFonts w:eastAsia="Times New Roman" w:cs="Times New Roman"/>
                <w:iCs/>
                <w:szCs w:val="28"/>
                <w:lang w:eastAsia="ru-RU"/>
              </w:rPr>
              <w:t xml:space="preserve"> в форме экзамена</w:t>
            </w:r>
          </w:p>
        </w:tc>
      </w:tr>
    </w:tbl>
    <w:p w14:paraId="3B026AFA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8"/>
          <w:lang w:eastAsia="ru-RU"/>
        </w:rPr>
      </w:pPr>
    </w:p>
    <w:p w14:paraId="66CEBC54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8"/>
          <w:lang w:eastAsia="ru-RU"/>
        </w:rPr>
        <w:sectPr w:rsidR="00F60F17" w:rsidRPr="00F60F1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241BD59C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60F17">
        <w:rPr>
          <w:rFonts w:eastAsia="Times New Roman" w:cs="Times New Roman"/>
          <w:b/>
          <w:bCs/>
          <w:szCs w:val="28"/>
          <w:lang w:eastAsia="ru-RU"/>
        </w:rPr>
        <w:lastRenderedPageBreak/>
        <w:t>2.2.  Тематический план и содержание учебной дисциплины</w:t>
      </w:r>
      <w:r w:rsidRPr="00F60F17">
        <w:rPr>
          <w:rFonts w:eastAsia="Times New Roman" w:cs="Times New Roman"/>
          <w:b/>
          <w:bCs/>
          <w:caps/>
          <w:szCs w:val="28"/>
          <w:lang w:eastAsia="ru-RU"/>
        </w:rPr>
        <w:t xml:space="preserve"> </w:t>
      </w:r>
      <w:r w:rsidRPr="00F60F17">
        <w:rPr>
          <w:rFonts w:eastAsia="Times New Roman" w:cs="Times New Roman"/>
          <w:b/>
          <w:bCs/>
          <w:szCs w:val="28"/>
          <w:lang w:eastAsia="ru-RU"/>
        </w:rPr>
        <w:t>Основы электротехники</w:t>
      </w:r>
    </w:p>
    <w:p w14:paraId="5ADE7525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bCs/>
          <w:i/>
          <w:szCs w:val="28"/>
          <w:lang w:eastAsia="ru-RU"/>
        </w:rPr>
      </w:pPr>
      <w:r w:rsidRPr="00F60F17">
        <w:rPr>
          <w:rFonts w:eastAsia="Times New Roman" w:cs="Times New Roman"/>
          <w:bCs/>
          <w:i/>
          <w:szCs w:val="28"/>
          <w:lang w:eastAsia="ru-RU"/>
        </w:rPr>
        <w:tab/>
      </w:r>
      <w:r w:rsidRPr="00F60F17">
        <w:rPr>
          <w:rFonts w:eastAsia="Times New Roman" w:cs="Times New Roman"/>
          <w:bCs/>
          <w:i/>
          <w:szCs w:val="28"/>
          <w:lang w:eastAsia="ru-RU"/>
        </w:rPr>
        <w:tab/>
      </w:r>
      <w:r w:rsidRPr="00F60F17">
        <w:rPr>
          <w:rFonts w:eastAsia="Times New Roman" w:cs="Times New Roman"/>
          <w:bCs/>
          <w:i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20"/>
        <w:gridCol w:w="9072"/>
        <w:gridCol w:w="1701"/>
        <w:gridCol w:w="1441"/>
      </w:tblGrid>
      <w:tr w:rsidR="00F60F17" w:rsidRPr="00F60F17" w14:paraId="212A5130" w14:textId="77777777" w:rsidTr="00492C0A">
        <w:trPr>
          <w:trHeight w:val="20"/>
        </w:trPr>
        <w:tc>
          <w:tcPr>
            <w:tcW w:w="2807" w:type="dxa"/>
          </w:tcPr>
          <w:p w14:paraId="2341047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492" w:type="dxa"/>
            <w:gridSpan w:val="2"/>
          </w:tcPr>
          <w:p w14:paraId="105595B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14:paraId="3E5D355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Объем часов</w:t>
            </w:r>
          </w:p>
        </w:tc>
        <w:tc>
          <w:tcPr>
            <w:tcW w:w="1441" w:type="dxa"/>
          </w:tcPr>
          <w:p w14:paraId="18D43CB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Уровень освоения</w:t>
            </w:r>
          </w:p>
        </w:tc>
      </w:tr>
      <w:tr w:rsidR="00F60F17" w:rsidRPr="00F60F17" w14:paraId="03A4696D" w14:textId="77777777" w:rsidTr="00492C0A">
        <w:trPr>
          <w:trHeight w:val="20"/>
        </w:trPr>
        <w:tc>
          <w:tcPr>
            <w:tcW w:w="2807" w:type="dxa"/>
          </w:tcPr>
          <w:p w14:paraId="6F7958F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2" w:type="dxa"/>
            <w:gridSpan w:val="2"/>
          </w:tcPr>
          <w:p w14:paraId="1D56838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00815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</w:tcPr>
          <w:p w14:paraId="7D6E183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60F17" w:rsidRPr="00F60F17" w14:paraId="64E22FFD" w14:textId="77777777" w:rsidTr="00492C0A">
        <w:trPr>
          <w:trHeight w:val="20"/>
        </w:trPr>
        <w:tc>
          <w:tcPr>
            <w:tcW w:w="2807" w:type="dxa"/>
          </w:tcPr>
          <w:p w14:paraId="556D33E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1. Характеристики электрических и магнитных цепей</w:t>
            </w:r>
          </w:p>
        </w:tc>
        <w:tc>
          <w:tcPr>
            <w:tcW w:w="9492" w:type="dxa"/>
            <w:gridSpan w:val="2"/>
          </w:tcPr>
          <w:p w14:paraId="596D967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33044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1" w:type="dxa"/>
            <w:shd w:val="clear" w:color="auto" w:fill="auto"/>
          </w:tcPr>
          <w:p w14:paraId="2C3769C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68D26909" w14:textId="77777777" w:rsidTr="00492C0A">
        <w:trPr>
          <w:trHeight w:val="70"/>
        </w:trPr>
        <w:tc>
          <w:tcPr>
            <w:tcW w:w="2807" w:type="dxa"/>
            <w:vMerge w:val="restart"/>
          </w:tcPr>
          <w:p w14:paraId="5457F34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1.1. Электрические цепи постоянного тока</w:t>
            </w:r>
          </w:p>
        </w:tc>
        <w:tc>
          <w:tcPr>
            <w:tcW w:w="9492" w:type="dxa"/>
            <w:gridSpan w:val="2"/>
          </w:tcPr>
          <w:p w14:paraId="4D1D842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6381F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047DCA9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6DBC313F" w14:textId="77777777" w:rsidTr="00492C0A">
        <w:trPr>
          <w:trHeight w:val="330"/>
        </w:trPr>
        <w:tc>
          <w:tcPr>
            <w:tcW w:w="2807" w:type="dxa"/>
            <w:vMerge/>
          </w:tcPr>
          <w:p w14:paraId="6B14667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8AC591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56E1E00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Электрическое поле.</w:t>
            </w:r>
          </w:p>
          <w:p w14:paraId="325C5A3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Свойства электрического поля. </w:t>
            </w:r>
          </w:p>
        </w:tc>
        <w:tc>
          <w:tcPr>
            <w:tcW w:w="1701" w:type="dxa"/>
            <w:vMerge/>
            <w:shd w:val="clear" w:color="auto" w:fill="auto"/>
          </w:tcPr>
          <w:p w14:paraId="1BFEAD0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43FC6D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0E3AF211" w14:textId="77777777" w:rsidTr="00492C0A">
        <w:trPr>
          <w:trHeight w:val="330"/>
        </w:trPr>
        <w:tc>
          <w:tcPr>
            <w:tcW w:w="2807" w:type="dxa"/>
            <w:vMerge/>
          </w:tcPr>
          <w:p w14:paraId="67BA237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AF057F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216A70C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Электрический ток.</w:t>
            </w:r>
          </w:p>
          <w:p w14:paraId="0B74323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Направление и сила электрического тока. Электрическое сопротивление. Электродвижущая сила и напряжение. Закон Ома для электрической цепи.</w:t>
            </w:r>
          </w:p>
        </w:tc>
        <w:tc>
          <w:tcPr>
            <w:tcW w:w="1701" w:type="dxa"/>
            <w:vMerge/>
            <w:shd w:val="clear" w:color="auto" w:fill="auto"/>
          </w:tcPr>
          <w:p w14:paraId="03B7583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2BC0604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27F016C8" w14:textId="77777777" w:rsidTr="00492C0A">
        <w:trPr>
          <w:trHeight w:val="330"/>
        </w:trPr>
        <w:tc>
          <w:tcPr>
            <w:tcW w:w="2807" w:type="dxa"/>
            <w:vMerge/>
          </w:tcPr>
          <w:p w14:paraId="0665415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588147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0086417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Электрические цепи постоянного тока.</w:t>
            </w:r>
          </w:p>
          <w:p w14:paraId="3989840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Основные понятия об электрических цепях. Режимы работы электрических цепей. Последовательное, параллельное и смешанное соединение приемников энергии. Первый и второй законы Кирхгофа. Ток и напряжение на отдельных участках цепи.</w:t>
            </w:r>
          </w:p>
        </w:tc>
        <w:tc>
          <w:tcPr>
            <w:tcW w:w="1701" w:type="dxa"/>
            <w:vMerge/>
            <w:shd w:val="clear" w:color="auto" w:fill="auto"/>
          </w:tcPr>
          <w:p w14:paraId="6B9A398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69D346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64F7EB2C" w14:textId="77777777" w:rsidTr="00492C0A">
        <w:trPr>
          <w:trHeight w:val="20"/>
        </w:trPr>
        <w:tc>
          <w:tcPr>
            <w:tcW w:w="2807" w:type="dxa"/>
            <w:vMerge/>
          </w:tcPr>
          <w:p w14:paraId="40A6B57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568BB87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31B10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12626CE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43D4299" w14:textId="77777777" w:rsidTr="00492C0A">
        <w:trPr>
          <w:trHeight w:val="20"/>
        </w:trPr>
        <w:tc>
          <w:tcPr>
            <w:tcW w:w="2807" w:type="dxa"/>
            <w:vMerge/>
          </w:tcPr>
          <w:p w14:paraId="1605E55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B3C9CE3" w14:textId="77777777" w:rsidR="00F60F17" w:rsidRPr="00F60F17" w:rsidRDefault="00F60F17" w:rsidP="00F60F17">
            <w:pPr>
              <w:tabs>
                <w:tab w:val="left" w:pos="3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5F5B9F95" w14:textId="77777777" w:rsidR="00F60F17" w:rsidRPr="00F60F17" w:rsidRDefault="00F60F17" w:rsidP="00F60F17">
            <w:pPr>
              <w:tabs>
                <w:tab w:val="left" w:pos="3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и расчет цепей постоянного тока при последовательном и параллельном соединения приемников электрической энергии.</w:t>
            </w:r>
          </w:p>
        </w:tc>
        <w:tc>
          <w:tcPr>
            <w:tcW w:w="1701" w:type="dxa"/>
            <w:vMerge/>
            <w:shd w:val="clear" w:color="auto" w:fill="auto"/>
          </w:tcPr>
          <w:p w14:paraId="5905FF5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562212E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054939C8" w14:textId="77777777" w:rsidTr="00492C0A">
        <w:trPr>
          <w:trHeight w:val="20"/>
        </w:trPr>
        <w:tc>
          <w:tcPr>
            <w:tcW w:w="2807" w:type="dxa"/>
            <w:vMerge/>
          </w:tcPr>
          <w:p w14:paraId="6D30D75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5C35805" w14:textId="77777777" w:rsidR="00F60F17" w:rsidRPr="00F60F17" w:rsidRDefault="00F60F17" w:rsidP="00F60F17">
            <w:pPr>
              <w:tabs>
                <w:tab w:val="left" w:pos="3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14:paraId="321458B6" w14:textId="77777777" w:rsidR="00F60F17" w:rsidRPr="00F60F17" w:rsidRDefault="00F60F17" w:rsidP="00F60F17">
            <w:pPr>
              <w:tabs>
                <w:tab w:val="left" w:pos="3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и расчет цепей постоянного тока при смешанном соединении приемников электрической энергии.</w:t>
            </w:r>
          </w:p>
        </w:tc>
        <w:tc>
          <w:tcPr>
            <w:tcW w:w="1701" w:type="dxa"/>
            <w:vMerge/>
            <w:shd w:val="clear" w:color="auto" w:fill="auto"/>
          </w:tcPr>
          <w:p w14:paraId="519C0DF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6AD194E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20A5443A" w14:textId="77777777" w:rsidTr="00492C0A">
        <w:trPr>
          <w:trHeight w:val="20"/>
        </w:trPr>
        <w:tc>
          <w:tcPr>
            <w:tcW w:w="2807" w:type="dxa"/>
            <w:vMerge/>
          </w:tcPr>
          <w:p w14:paraId="653A706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0DF78CA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6CDB4C43" w14:textId="77777777" w:rsidR="00F60F17" w:rsidRPr="00F60F17" w:rsidRDefault="00F60F17" w:rsidP="00F60F17">
            <w:pPr>
              <w:numPr>
                <w:ilvl w:val="0"/>
                <w:numId w:val="5"/>
              </w:numPr>
              <w:tabs>
                <w:tab w:val="left" w:pos="5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 “Режимы работы источников электрической энергии”.</w:t>
            </w:r>
          </w:p>
          <w:p w14:paraId="34099AA1" w14:textId="77777777" w:rsidR="00F60F17" w:rsidRPr="00F60F17" w:rsidRDefault="00F60F17" w:rsidP="00F60F17">
            <w:pPr>
              <w:numPr>
                <w:ilvl w:val="0"/>
                <w:numId w:val="5"/>
              </w:numPr>
              <w:tabs>
                <w:tab w:val="left" w:pos="5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Составление электрических схем уравновешенного и неуравновешенного моста.</w:t>
            </w:r>
          </w:p>
        </w:tc>
        <w:tc>
          <w:tcPr>
            <w:tcW w:w="1701" w:type="dxa"/>
            <w:shd w:val="clear" w:color="auto" w:fill="auto"/>
          </w:tcPr>
          <w:p w14:paraId="6F7DE8B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/>
            <w:shd w:val="clear" w:color="auto" w:fill="B8CCE4"/>
          </w:tcPr>
          <w:p w14:paraId="4C562A6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655516C4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7F372F3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1.2. Магнитные цепи</w:t>
            </w:r>
          </w:p>
        </w:tc>
        <w:tc>
          <w:tcPr>
            <w:tcW w:w="9492" w:type="dxa"/>
            <w:gridSpan w:val="2"/>
          </w:tcPr>
          <w:p w14:paraId="031C7D5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0183B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1027E3A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3E09DB96" w14:textId="77777777" w:rsidTr="00492C0A">
        <w:trPr>
          <w:trHeight w:val="20"/>
        </w:trPr>
        <w:tc>
          <w:tcPr>
            <w:tcW w:w="2807" w:type="dxa"/>
            <w:vMerge/>
          </w:tcPr>
          <w:p w14:paraId="0C5757A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DC9DA6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13CCD1F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Магнитное поле.</w:t>
            </w:r>
          </w:p>
          <w:p w14:paraId="339F2F0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Свойства магнитного поля. Основные магнитные величины.</w:t>
            </w:r>
          </w:p>
        </w:tc>
        <w:tc>
          <w:tcPr>
            <w:tcW w:w="1701" w:type="dxa"/>
            <w:vMerge/>
            <w:shd w:val="clear" w:color="auto" w:fill="auto"/>
          </w:tcPr>
          <w:p w14:paraId="7CDBA13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0C3AE7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41CFDAE4" w14:textId="77777777" w:rsidTr="00492C0A">
        <w:trPr>
          <w:trHeight w:val="20"/>
        </w:trPr>
        <w:tc>
          <w:tcPr>
            <w:tcW w:w="2807" w:type="dxa"/>
            <w:vMerge/>
          </w:tcPr>
          <w:p w14:paraId="1B39CBB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3498E4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07E4800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Магнитные цепи.</w:t>
            </w:r>
          </w:p>
          <w:p w14:paraId="6411646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Классификация магнитных цепей. Основные магнитные величины. Элементы магнитной цепи. Гистерезис.</w:t>
            </w:r>
          </w:p>
        </w:tc>
        <w:tc>
          <w:tcPr>
            <w:tcW w:w="1701" w:type="dxa"/>
            <w:vMerge/>
            <w:shd w:val="clear" w:color="auto" w:fill="auto"/>
          </w:tcPr>
          <w:p w14:paraId="0A4518D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7D7832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46FADEB2" w14:textId="77777777" w:rsidTr="00492C0A">
        <w:trPr>
          <w:trHeight w:val="20"/>
        </w:trPr>
        <w:tc>
          <w:tcPr>
            <w:tcW w:w="2807" w:type="dxa"/>
            <w:vMerge/>
          </w:tcPr>
          <w:p w14:paraId="5E0D479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3E80B29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4F336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7B74B2C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1135DE59" w14:textId="77777777" w:rsidTr="00492C0A">
        <w:trPr>
          <w:trHeight w:val="20"/>
        </w:trPr>
        <w:tc>
          <w:tcPr>
            <w:tcW w:w="2807" w:type="dxa"/>
            <w:vMerge/>
          </w:tcPr>
          <w:p w14:paraId="213E363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AB3D1B8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0F8180F3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магнитной цепи постоянного и переменного тока.</w:t>
            </w:r>
          </w:p>
        </w:tc>
        <w:tc>
          <w:tcPr>
            <w:tcW w:w="1701" w:type="dxa"/>
            <w:vMerge/>
            <w:shd w:val="clear" w:color="auto" w:fill="auto"/>
          </w:tcPr>
          <w:p w14:paraId="763C9C7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0E4BE8F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57737473" w14:textId="77777777" w:rsidTr="00492C0A">
        <w:trPr>
          <w:trHeight w:val="20"/>
        </w:trPr>
        <w:tc>
          <w:tcPr>
            <w:tcW w:w="2807" w:type="dxa"/>
            <w:vMerge/>
          </w:tcPr>
          <w:p w14:paraId="5A9FA4C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3981DCE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039B7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137054D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33E0C445" w14:textId="77777777" w:rsidTr="00492C0A">
        <w:trPr>
          <w:trHeight w:val="20"/>
        </w:trPr>
        <w:tc>
          <w:tcPr>
            <w:tcW w:w="2807" w:type="dxa"/>
            <w:vMerge/>
          </w:tcPr>
          <w:p w14:paraId="0347506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1E40CC1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04CA2EB2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Расчет неразветвленной и разветвленной магнитной цепи.</w:t>
            </w:r>
          </w:p>
        </w:tc>
        <w:tc>
          <w:tcPr>
            <w:tcW w:w="1701" w:type="dxa"/>
            <w:vMerge/>
            <w:shd w:val="clear" w:color="auto" w:fill="auto"/>
          </w:tcPr>
          <w:p w14:paraId="5B6E205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2ADB232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50D33112" w14:textId="77777777" w:rsidTr="00492C0A">
        <w:trPr>
          <w:trHeight w:val="20"/>
        </w:trPr>
        <w:tc>
          <w:tcPr>
            <w:tcW w:w="2807" w:type="dxa"/>
            <w:vMerge/>
          </w:tcPr>
          <w:p w14:paraId="50D665E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4C0F484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01546F9D" w14:textId="77777777" w:rsidR="00F60F17" w:rsidRPr="00F60F17" w:rsidRDefault="00F60F17" w:rsidP="00F60F17">
            <w:pPr>
              <w:numPr>
                <w:ilvl w:val="0"/>
                <w:numId w:val="6"/>
              </w:numPr>
              <w:tabs>
                <w:tab w:val="left" w:pos="454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 «Магнитные материалы и их использование в технике».</w:t>
            </w:r>
          </w:p>
        </w:tc>
        <w:tc>
          <w:tcPr>
            <w:tcW w:w="1701" w:type="dxa"/>
            <w:shd w:val="clear" w:color="auto" w:fill="auto"/>
          </w:tcPr>
          <w:p w14:paraId="1F4A86C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0920F7E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6D61611C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510E610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1.3. Электрические цепи переменного тока</w:t>
            </w:r>
          </w:p>
        </w:tc>
        <w:tc>
          <w:tcPr>
            <w:tcW w:w="9492" w:type="dxa"/>
            <w:gridSpan w:val="2"/>
          </w:tcPr>
          <w:p w14:paraId="2FAE529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A44CE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3326AA5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18F569B4" w14:textId="77777777" w:rsidTr="00492C0A">
        <w:trPr>
          <w:trHeight w:val="330"/>
        </w:trPr>
        <w:tc>
          <w:tcPr>
            <w:tcW w:w="2807" w:type="dxa"/>
            <w:vMerge/>
          </w:tcPr>
          <w:p w14:paraId="4BD74E0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DD9614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37748DA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Переменный ток.</w:t>
            </w:r>
          </w:p>
          <w:p w14:paraId="0D6AD20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Определение, получение, изображение, параметры. Фаза переменного тока. Сдвиг фаз.</w:t>
            </w:r>
          </w:p>
        </w:tc>
        <w:tc>
          <w:tcPr>
            <w:tcW w:w="1701" w:type="dxa"/>
            <w:vMerge/>
            <w:shd w:val="clear" w:color="auto" w:fill="auto"/>
          </w:tcPr>
          <w:p w14:paraId="56081D4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057F24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07E9C781" w14:textId="77777777" w:rsidTr="00492C0A">
        <w:trPr>
          <w:trHeight w:val="330"/>
        </w:trPr>
        <w:tc>
          <w:tcPr>
            <w:tcW w:w="2807" w:type="dxa"/>
            <w:vMerge/>
          </w:tcPr>
          <w:p w14:paraId="19E4D9D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B84B59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2D38129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Электрические цепи переменного тока.</w:t>
            </w:r>
          </w:p>
          <w:p w14:paraId="5B2DFA8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Изображение синусоидальных величин с помощью векторов. Элементы электрической цепи синусоидального тока. Неразветвленные цепи переменного тока.</w:t>
            </w:r>
          </w:p>
        </w:tc>
        <w:tc>
          <w:tcPr>
            <w:tcW w:w="1701" w:type="dxa"/>
            <w:vMerge/>
            <w:shd w:val="clear" w:color="auto" w:fill="auto"/>
          </w:tcPr>
          <w:p w14:paraId="0DF003E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4BD3658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28AD4C37" w14:textId="77777777" w:rsidTr="00492C0A">
        <w:trPr>
          <w:trHeight w:val="330"/>
        </w:trPr>
        <w:tc>
          <w:tcPr>
            <w:tcW w:w="2807" w:type="dxa"/>
            <w:vMerge/>
          </w:tcPr>
          <w:p w14:paraId="2E9757D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F117A8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5C96089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Колебательный контур.</w:t>
            </w:r>
          </w:p>
          <w:p w14:paraId="02D5A08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Определение, основные характеристики. Последовательный и параллельный колебательные контуры. Резонанс напряжений и токов. Коэффициент мощности.</w:t>
            </w:r>
          </w:p>
        </w:tc>
        <w:tc>
          <w:tcPr>
            <w:tcW w:w="1701" w:type="dxa"/>
            <w:vMerge/>
            <w:shd w:val="clear" w:color="auto" w:fill="auto"/>
          </w:tcPr>
          <w:p w14:paraId="587CB3B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430818D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4CBF1509" w14:textId="77777777" w:rsidTr="00492C0A">
        <w:trPr>
          <w:trHeight w:val="20"/>
        </w:trPr>
        <w:tc>
          <w:tcPr>
            <w:tcW w:w="2807" w:type="dxa"/>
            <w:vMerge/>
          </w:tcPr>
          <w:p w14:paraId="1B51B39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2863B15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97891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3772DE1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0BEC56F4" w14:textId="77777777" w:rsidTr="00492C0A">
        <w:trPr>
          <w:trHeight w:val="20"/>
        </w:trPr>
        <w:tc>
          <w:tcPr>
            <w:tcW w:w="2807" w:type="dxa"/>
            <w:vMerge/>
          </w:tcPr>
          <w:p w14:paraId="5996DDB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BC3F74B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77F2B4DC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явления резонанса при последовательном и параллельном соединении катушки и конденсатора.</w:t>
            </w:r>
          </w:p>
        </w:tc>
        <w:tc>
          <w:tcPr>
            <w:tcW w:w="1701" w:type="dxa"/>
            <w:vMerge/>
            <w:shd w:val="clear" w:color="auto" w:fill="auto"/>
          </w:tcPr>
          <w:p w14:paraId="35115A1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75BA6CC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62650DD8" w14:textId="77777777" w:rsidTr="00492C0A">
        <w:trPr>
          <w:trHeight w:val="20"/>
        </w:trPr>
        <w:tc>
          <w:tcPr>
            <w:tcW w:w="2807" w:type="dxa"/>
            <w:vMerge/>
          </w:tcPr>
          <w:p w14:paraId="04D092E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50A06D9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9983F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5D67639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42690484" w14:textId="77777777" w:rsidTr="00492C0A">
        <w:trPr>
          <w:trHeight w:val="20"/>
        </w:trPr>
        <w:tc>
          <w:tcPr>
            <w:tcW w:w="2807" w:type="dxa"/>
            <w:vMerge/>
          </w:tcPr>
          <w:p w14:paraId="59D0FDD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41A63FC6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21E96AA5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Расчет простейшей цепи переменного тока.</w:t>
            </w:r>
          </w:p>
        </w:tc>
        <w:tc>
          <w:tcPr>
            <w:tcW w:w="1701" w:type="dxa"/>
            <w:vMerge/>
            <w:shd w:val="clear" w:color="auto" w:fill="auto"/>
          </w:tcPr>
          <w:p w14:paraId="12ACFC0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114C97D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218640B0" w14:textId="77777777" w:rsidTr="00492C0A">
        <w:trPr>
          <w:trHeight w:val="20"/>
        </w:trPr>
        <w:tc>
          <w:tcPr>
            <w:tcW w:w="2807" w:type="dxa"/>
            <w:vMerge/>
          </w:tcPr>
          <w:p w14:paraId="51DF22C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7845280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101E1759" w14:textId="77777777" w:rsidR="00F60F17" w:rsidRPr="00F60F17" w:rsidRDefault="00F60F17" w:rsidP="00F60F17">
            <w:pPr>
              <w:numPr>
                <w:ilvl w:val="0"/>
                <w:numId w:val="7"/>
              </w:numPr>
              <w:tabs>
                <w:tab w:val="left" w:pos="5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 «Применение переменного тока в профессии Сварщик».</w:t>
            </w:r>
          </w:p>
        </w:tc>
        <w:tc>
          <w:tcPr>
            <w:tcW w:w="1701" w:type="dxa"/>
            <w:shd w:val="clear" w:color="auto" w:fill="auto"/>
          </w:tcPr>
          <w:p w14:paraId="6D7273C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B8CCE4"/>
          </w:tcPr>
          <w:p w14:paraId="5AD1110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64F9F1D1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366C53F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1.4. Электрические трехфазные цепи</w:t>
            </w:r>
          </w:p>
        </w:tc>
        <w:tc>
          <w:tcPr>
            <w:tcW w:w="9492" w:type="dxa"/>
            <w:gridSpan w:val="2"/>
          </w:tcPr>
          <w:p w14:paraId="74DCFA4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7A325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56E9DE1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446CECAC" w14:textId="77777777" w:rsidTr="00492C0A">
        <w:trPr>
          <w:trHeight w:val="330"/>
        </w:trPr>
        <w:tc>
          <w:tcPr>
            <w:tcW w:w="2807" w:type="dxa"/>
            <w:vMerge/>
          </w:tcPr>
          <w:p w14:paraId="63BEDA7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2BD08EA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7AFE758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Трехфазная цепь.</w:t>
            </w:r>
          </w:p>
          <w:p w14:paraId="0EF0F2A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Основные определения. Трехфазная система ЭДС.</w:t>
            </w:r>
          </w:p>
        </w:tc>
        <w:tc>
          <w:tcPr>
            <w:tcW w:w="1701" w:type="dxa"/>
            <w:vMerge/>
            <w:shd w:val="clear" w:color="auto" w:fill="auto"/>
          </w:tcPr>
          <w:p w14:paraId="4C9A96E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619C4E1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1162B739" w14:textId="77777777" w:rsidTr="00492C0A">
        <w:trPr>
          <w:trHeight w:val="330"/>
        </w:trPr>
        <w:tc>
          <w:tcPr>
            <w:tcW w:w="2807" w:type="dxa"/>
            <w:vMerge/>
          </w:tcPr>
          <w:p w14:paraId="21C0694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D93F77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6088E02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Соединение обмоток генератора.</w:t>
            </w:r>
          </w:p>
          <w:p w14:paraId="7E0B147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Соединение обмоток генератора и фаз звездой и треугольником. Назначение нейтрального провода в четырехпроводной цепи.</w:t>
            </w:r>
          </w:p>
        </w:tc>
        <w:tc>
          <w:tcPr>
            <w:tcW w:w="1701" w:type="dxa"/>
            <w:vMerge/>
            <w:shd w:val="clear" w:color="auto" w:fill="auto"/>
          </w:tcPr>
          <w:p w14:paraId="0A1C5E0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7D506C9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1C0152C8" w14:textId="77777777" w:rsidTr="00492C0A">
        <w:trPr>
          <w:trHeight w:val="330"/>
        </w:trPr>
        <w:tc>
          <w:tcPr>
            <w:tcW w:w="2807" w:type="dxa"/>
            <w:vMerge/>
          </w:tcPr>
          <w:p w14:paraId="131BBB9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29F80D9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2C2EE24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Мощность трехфазной цепи.</w:t>
            </w:r>
          </w:p>
          <w:p w14:paraId="1DAB980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Активная, реактивная и полная мощности трехфазной цепи.</w:t>
            </w:r>
          </w:p>
        </w:tc>
        <w:tc>
          <w:tcPr>
            <w:tcW w:w="1701" w:type="dxa"/>
            <w:vMerge/>
            <w:shd w:val="clear" w:color="auto" w:fill="auto"/>
          </w:tcPr>
          <w:p w14:paraId="5AF352E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43BF468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1C51980F" w14:textId="77777777" w:rsidTr="00492C0A">
        <w:trPr>
          <w:trHeight w:val="20"/>
        </w:trPr>
        <w:tc>
          <w:tcPr>
            <w:tcW w:w="2807" w:type="dxa"/>
            <w:vMerge/>
          </w:tcPr>
          <w:p w14:paraId="79D17CC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74AD9C8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5A37E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771FDC4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4D291D25" w14:textId="77777777" w:rsidTr="00492C0A">
        <w:trPr>
          <w:trHeight w:val="321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14:paraId="0143476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D16E6A1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29A6869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трехфазной цепи при соединении нагрузки звездой и треугольником.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452C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1308A18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53F77CC0" w14:textId="77777777" w:rsidTr="00492C0A">
        <w:trPr>
          <w:trHeight w:val="20"/>
        </w:trPr>
        <w:tc>
          <w:tcPr>
            <w:tcW w:w="2807" w:type="dxa"/>
            <w:vMerge/>
          </w:tcPr>
          <w:p w14:paraId="3D4FE64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3D417FA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14CB891B" w14:textId="77777777" w:rsidR="00F60F17" w:rsidRPr="00F60F17" w:rsidRDefault="00F60F17" w:rsidP="00F60F17">
            <w:pPr>
              <w:numPr>
                <w:ilvl w:val="0"/>
                <w:numId w:val="8"/>
              </w:numPr>
              <w:tabs>
                <w:tab w:val="left" w:pos="312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hanging="4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 “Область применения нелинейных элементов в профессии Сварщик”.</w:t>
            </w:r>
          </w:p>
          <w:p w14:paraId="5F579D4F" w14:textId="77777777" w:rsidR="00F60F17" w:rsidRPr="00F60F17" w:rsidRDefault="00F60F17" w:rsidP="00F60F17">
            <w:pPr>
              <w:numPr>
                <w:ilvl w:val="0"/>
                <w:numId w:val="8"/>
              </w:numPr>
              <w:tabs>
                <w:tab w:val="left" w:pos="312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hanging="4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Составление конспекта по теме «Дроссель в электрических цепях и фильтрах».</w:t>
            </w:r>
          </w:p>
        </w:tc>
        <w:tc>
          <w:tcPr>
            <w:tcW w:w="1701" w:type="dxa"/>
            <w:shd w:val="clear" w:color="auto" w:fill="auto"/>
          </w:tcPr>
          <w:p w14:paraId="3F3ACAF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/>
            <w:shd w:val="clear" w:color="auto" w:fill="B8CCE4"/>
          </w:tcPr>
          <w:p w14:paraId="4D8A76A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F60F17" w:rsidRPr="00F60F17" w14:paraId="71E42AB5" w14:textId="77777777" w:rsidTr="00492C0A">
        <w:trPr>
          <w:trHeight w:val="20"/>
        </w:trPr>
        <w:tc>
          <w:tcPr>
            <w:tcW w:w="12299" w:type="dxa"/>
            <w:gridSpan w:val="3"/>
          </w:tcPr>
          <w:p w14:paraId="5879AA8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 разделу 1 «Характеристики электрических и магнитных цепей».</w:t>
            </w:r>
          </w:p>
        </w:tc>
        <w:tc>
          <w:tcPr>
            <w:tcW w:w="1701" w:type="dxa"/>
            <w:shd w:val="clear" w:color="auto" w:fill="auto"/>
          </w:tcPr>
          <w:p w14:paraId="4E90535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11D9F6F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5A0DD56C" w14:textId="77777777" w:rsidTr="00492C0A">
        <w:trPr>
          <w:trHeight w:val="20"/>
        </w:trPr>
        <w:tc>
          <w:tcPr>
            <w:tcW w:w="2807" w:type="dxa"/>
          </w:tcPr>
          <w:p w14:paraId="59475EC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2. Электротехнические устройства.</w:t>
            </w:r>
          </w:p>
        </w:tc>
        <w:tc>
          <w:tcPr>
            <w:tcW w:w="9492" w:type="dxa"/>
            <w:gridSpan w:val="2"/>
          </w:tcPr>
          <w:p w14:paraId="220D0B2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72D7B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1" w:type="dxa"/>
            <w:vMerge/>
            <w:shd w:val="clear" w:color="auto" w:fill="auto"/>
          </w:tcPr>
          <w:p w14:paraId="75C9CEC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25F8A9E0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5FC16E4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2.1. Электрические измерения и приборы</w:t>
            </w:r>
          </w:p>
        </w:tc>
        <w:tc>
          <w:tcPr>
            <w:tcW w:w="9492" w:type="dxa"/>
            <w:gridSpan w:val="2"/>
          </w:tcPr>
          <w:p w14:paraId="1AB0255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9506A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5A2DB15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3E5B2AF0" w14:textId="77777777" w:rsidTr="00492C0A">
        <w:trPr>
          <w:trHeight w:val="330"/>
        </w:trPr>
        <w:tc>
          <w:tcPr>
            <w:tcW w:w="2807" w:type="dxa"/>
            <w:vMerge/>
          </w:tcPr>
          <w:p w14:paraId="4F99BF5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84EDCC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647791A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Электрические измерения.</w:t>
            </w:r>
          </w:p>
          <w:p w14:paraId="5A1BC70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Сущность, назначение и основные методы.</w:t>
            </w:r>
          </w:p>
        </w:tc>
        <w:tc>
          <w:tcPr>
            <w:tcW w:w="1701" w:type="dxa"/>
            <w:vMerge/>
            <w:shd w:val="clear" w:color="auto" w:fill="auto"/>
          </w:tcPr>
          <w:p w14:paraId="76B0229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5E2B4DF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518D6CCC" w14:textId="77777777" w:rsidTr="00492C0A">
        <w:trPr>
          <w:trHeight w:val="330"/>
        </w:trPr>
        <w:tc>
          <w:tcPr>
            <w:tcW w:w="2807" w:type="dxa"/>
            <w:vMerge/>
          </w:tcPr>
          <w:p w14:paraId="4A8B1F1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634906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399440C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Электроизмерительные приборы.</w:t>
            </w:r>
          </w:p>
          <w:p w14:paraId="0785836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Общие сведения, классификация, погрешности.</w:t>
            </w:r>
          </w:p>
        </w:tc>
        <w:tc>
          <w:tcPr>
            <w:tcW w:w="1701" w:type="dxa"/>
            <w:vMerge/>
            <w:shd w:val="clear" w:color="auto" w:fill="auto"/>
          </w:tcPr>
          <w:p w14:paraId="280E1AD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4027CA6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04C9AC67" w14:textId="77777777" w:rsidTr="00492C0A">
        <w:trPr>
          <w:trHeight w:val="330"/>
        </w:trPr>
        <w:tc>
          <w:tcPr>
            <w:tcW w:w="2807" w:type="dxa"/>
            <w:vMerge/>
          </w:tcPr>
          <w:p w14:paraId="3993A69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06B294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5A1B5FA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Измерение электрических величин.</w:t>
            </w:r>
          </w:p>
          <w:p w14:paraId="6730B7C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Измерение напряжений, токов, сопротивления, мощности, энергии. Шунты и добавочные сопротивления.</w:t>
            </w:r>
          </w:p>
        </w:tc>
        <w:tc>
          <w:tcPr>
            <w:tcW w:w="1701" w:type="dxa"/>
            <w:vMerge/>
            <w:shd w:val="clear" w:color="auto" w:fill="auto"/>
          </w:tcPr>
          <w:p w14:paraId="5306EC5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4BA49A8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3688A08F" w14:textId="77777777" w:rsidTr="00492C0A">
        <w:trPr>
          <w:trHeight w:val="20"/>
        </w:trPr>
        <w:tc>
          <w:tcPr>
            <w:tcW w:w="2807" w:type="dxa"/>
            <w:vMerge/>
          </w:tcPr>
          <w:p w14:paraId="47E7A01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1BF586C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40FDE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195A415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34A465DD" w14:textId="77777777" w:rsidTr="00492C0A">
        <w:trPr>
          <w:trHeight w:val="20"/>
        </w:trPr>
        <w:tc>
          <w:tcPr>
            <w:tcW w:w="2807" w:type="dxa"/>
            <w:vMerge/>
          </w:tcPr>
          <w:p w14:paraId="3284698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CD09F15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0A73AFF7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Измерение напряжения, силы тока и сопротивления с помощью электроизмерительных приборов.</w:t>
            </w:r>
          </w:p>
        </w:tc>
        <w:tc>
          <w:tcPr>
            <w:tcW w:w="1701" w:type="dxa"/>
            <w:vMerge/>
            <w:shd w:val="clear" w:color="auto" w:fill="auto"/>
          </w:tcPr>
          <w:p w14:paraId="1332473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0AE2AA1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46B1589" w14:textId="77777777" w:rsidTr="00492C0A">
        <w:trPr>
          <w:trHeight w:val="20"/>
        </w:trPr>
        <w:tc>
          <w:tcPr>
            <w:tcW w:w="2807" w:type="dxa"/>
            <w:vMerge/>
          </w:tcPr>
          <w:p w14:paraId="21E48E8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583C903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26751FD1" w14:textId="77777777" w:rsidR="00F60F17" w:rsidRPr="00F60F17" w:rsidRDefault="00F60F17" w:rsidP="00F60F17">
            <w:pPr>
              <w:numPr>
                <w:ilvl w:val="0"/>
                <w:numId w:val="9"/>
              </w:numPr>
              <w:tabs>
                <w:tab w:val="left" w:pos="312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Составление временной диаграммы работы электронного частотомера.</w:t>
            </w:r>
          </w:p>
          <w:p w14:paraId="7652513D" w14:textId="77777777" w:rsidR="00F60F17" w:rsidRPr="00F60F17" w:rsidRDefault="00F60F17" w:rsidP="00F60F17">
            <w:pPr>
              <w:numPr>
                <w:ilvl w:val="0"/>
                <w:numId w:val="9"/>
              </w:numPr>
              <w:tabs>
                <w:tab w:val="left" w:pos="312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на теме «Особенности и тенденции развития электронных электроизмерительных приборов».</w:t>
            </w:r>
          </w:p>
        </w:tc>
        <w:tc>
          <w:tcPr>
            <w:tcW w:w="1701" w:type="dxa"/>
            <w:shd w:val="clear" w:color="auto" w:fill="auto"/>
          </w:tcPr>
          <w:p w14:paraId="4F0399D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1" w:type="dxa"/>
            <w:vMerge/>
            <w:shd w:val="clear" w:color="auto" w:fill="B8CCE4"/>
          </w:tcPr>
          <w:p w14:paraId="58313FD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27CE718D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4B26215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2.2. Трансформаторы</w:t>
            </w:r>
          </w:p>
        </w:tc>
        <w:tc>
          <w:tcPr>
            <w:tcW w:w="9492" w:type="dxa"/>
            <w:gridSpan w:val="2"/>
          </w:tcPr>
          <w:p w14:paraId="10D9776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C63C6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2D0805A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374896B3" w14:textId="77777777" w:rsidTr="00492C0A">
        <w:trPr>
          <w:trHeight w:val="330"/>
        </w:trPr>
        <w:tc>
          <w:tcPr>
            <w:tcW w:w="2807" w:type="dxa"/>
            <w:vMerge/>
          </w:tcPr>
          <w:p w14:paraId="35E7057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AC8840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797D374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Трансформатор.</w:t>
            </w:r>
          </w:p>
          <w:p w14:paraId="53BDECF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Назначение, устройство, принцип действия, режимы работы и основные параметры. Коэффициент трансформации. Потери и КПД трансформатора.</w:t>
            </w:r>
          </w:p>
        </w:tc>
        <w:tc>
          <w:tcPr>
            <w:tcW w:w="1701" w:type="dxa"/>
            <w:vMerge/>
            <w:shd w:val="clear" w:color="auto" w:fill="auto"/>
          </w:tcPr>
          <w:p w14:paraId="3838A1A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6F9EB9B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21850477" w14:textId="77777777" w:rsidTr="00492C0A">
        <w:trPr>
          <w:trHeight w:val="330"/>
        </w:trPr>
        <w:tc>
          <w:tcPr>
            <w:tcW w:w="2807" w:type="dxa"/>
            <w:vMerge/>
          </w:tcPr>
          <w:p w14:paraId="76CA216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4371289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672FFCF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Виды трансформаторов.</w:t>
            </w:r>
          </w:p>
          <w:p w14:paraId="3708086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Разновидности трансформаторов. Применение, устройство, принцип действия. </w:t>
            </w:r>
          </w:p>
        </w:tc>
        <w:tc>
          <w:tcPr>
            <w:tcW w:w="1701" w:type="dxa"/>
            <w:vMerge/>
            <w:shd w:val="clear" w:color="auto" w:fill="auto"/>
          </w:tcPr>
          <w:p w14:paraId="4A369F7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2C8FBE5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16823077" w14:textId="77777777" w:rsidTr="00492C0A">
        <w:trPr>
          <w:trHeight w:val="20"/>
        </w:trPr>
        <w:tc>
          <w:tcPr>
            <w:tcW w:w="2807" w:type="dxa"/>
            <w:vMerge/>
          </w:tcPr>
          <w:p w14:paraId="0709174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02CFEF8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246F2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56C9CB1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2BC19CAD" w14:textId="77777777" w:rsidTr="00492C0A">
        <w:trPr>
          <w:trHeight w:val="20"/>
        </w:trPr>
        <w:tc>
          <w:tcPr>
            <w:tcW w:w="2807" w:type="dxa"/>
            <w:vMerge/>
          </w:tcPr>
          <w:p w14:paraId="1B8A14A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B473931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1669BD35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действия однофазного трансформатора.</w:t>
            </w:r>
          </w:p>
        </w:tc>
        <w:tc>
          <w:tcPr>
            <w:tcW w:w="1701" w:type="dxa"/>
            <w:vMerge/>
            <w:shd w:val="clear" w:color="auto" w:fill="auto"/>
          </w:tcPr>
          <w:p w14:paraId="718C5AC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3082FA1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73049FD9" w14:textId="77777777" w:rsidTr="00492C0A">
        <w:trPr>
          <w:trHeight w:val="20"/>
        </w:trPr>
        <w:tc>
          <w:tcPr>
            <w:tcW w:w="2807" w:type="dxa"/>
            <w:vMerge/>
          </w:tcPr>
          <w:p w14:paraId="3DA45B8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5586392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</w:tcPr>
          <w:p w14:paraId="0AF0B8DA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Экспериментальное снятие и определение характеристик короткого замыкания однофазного трансформатора.</w:t>
            </w:r>
          </w:p>
        </w:tc>
        <w:tc>
          <w:tcPr>
            <w:tcW w:w="1701" w:type="dxa"/>
            <w:vMerge/>
            <w:shd w:val="clear" w:color="auto" w:fill="auto"/>
          </w:tcPr>
          <w:p w14:paraId="4FF02A6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4B96CB5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5578F620" w14:textId="77777777" w:rsidTr="00492C0A">
        <w:trPr>
          <w:trHeight w:val="20"/>
        </w:trPr>
        <w:tc>
          <w:tcPr>
            <w:tcW w:w="2807" w:type="dxa"/>
            <w:vMerge/>
          </w:tcPr>
          <w:p w14:paraId="13754BB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15E62C9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4A059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44C505B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604A6AE7" w14:textId="77777777" w:rsidTr="00492C0A">
        <w:trPr>
          <w:trHeight w:val="20"/>
        </w:trPr>
        <w:tc>
          <w:tcPr>
            <w:tcW w:w="2807" w:type="dxa"/>
            <w:vMerge/>
          </w:tcPr>
          <w:p w14:paraId="1C870FC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47428B2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7749F660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Расчет основных параметров трансформатора.</w:t>
            </w:r>
          </w:p>
        </w:tc>
        <w:tc>
          <w:tcPr>
            <w:tcW w:w="1701" w:type="dxa"/>
            <w:vMerge/>
            <w:shd w:val="clear" w:color="auto" w:fill="auto"/>
          </w:tcPr>
          <w:p w14:paraId="6B7DA62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4E5CFC5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65D969B1" w14:textId="77777777" w:rsidTr="00492C0A">
        <w:trPr>
          <w:trHeight w:val="20"/>
        </w:trPr>
        <w:tc>
          <w:tcPr>
            <w:tcW w:w="2807" w:type="dxa"/>
            <w:vMerge/>
          </w:tcPr>
          <w:p w14:paraId="21F4081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29E6607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060EE151" w14:textId="77777777" w:rsidR="00F60F17" w:rsidRPr="00F60F17" w:rsidRDefault="00F60F17" w:rsidP="00F60F17">
            <w:pPr>
              <w:numPr>
                <w:ilvl w:val="0"/>
                <w:numId w:val="10"/>
              </w:numPr>
              <w:tabs>
                <w:tab w:val="left" w:pos="454"/>
                <w:tab w:val="left" w:pos="73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6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 “Сравнительная характеристика рабочих характеристик различных видов трансформаторов”.</w:t>
            </w:r>
          </w:p>
          <w:p w14:paraId="03E6831F" w14:textId="77777777" w:rsidR="00F60F17" w:rsidRPr="00F60F17" w:rsidRDefault="00F60F17" w:rsidP="00F60F17">
            <w:pPr>
              <w:numPr>
                <w:ilvl w:val="0"/>
                <w:numId w:val="10"/>
              </w:numPr>
              <w:tabs>
                <w:tab w:val="left" w:pos="454"/>
                <w:tab w:val="left" w:pos="73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6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Составление схем замещения трансформатора.</w:t>
            </w:r>
          </w:p>
        </w:tc>
        <w:tc>
          <w:tcPr>
            <w:tcW w:w="1701" w:type="dxa"/>
            <w:shd w:val="clear" w:color="auto" w:fill="auto"/>
          </w:tcPr>
          <w:p w14:paraId="3D40F38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/>
            <w:shd w:val="clear" w:color="auto" w:fill="B8CCE4"/>
          </w:tcPr>
          <w:p w14:paraId="7FCC90B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01DE9DFE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60B88CA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2.3. Электрические машины</w:t>
            </w:r>
          </w:p>
        </w:tc>
        <w:tc>
          <w:tcPr>
            <w:tcW w:w="9492" w:type="dxa"/>
            <w:gridSpan w:val="2"/>
          </w:tcPr>
          <w:p w14:paraId="22F7FAD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5E073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1847499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4B78D7C4" w14:textId="77777777" w:rsidTr="00492C0A">
        <w:trPr>
          <w:trHeight w:val="330"/>
        </w:trPr>
        <w:tc>
          <w:tcPr>
            <w:tcW w:w="2807" w:type="dxa"/>
            <w:vMerge/>
          </w:tcPr>
          <w:p w14:paraId="545FC9F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9D4583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6248D8A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Электрические машины.</w:t>
            </w:r>
          </w:p>
          <w:p w14:paraId="1FAD1C3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Назначение, принцип действия и классификация.</w:t>
            </w:r>
          </w:p>
        </w:tc>
        <w:tc>
          <w:tcPr>
            <w:tcW w:w="1701" w:type="dxa"/>
            <w:vMerge/>
            <w:shd w:val="clear" w:color="auto" w:fill="auto"/>
          </w:tcPr>
          <w:p w14:paraId="4F20731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2AEC6F5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2B0D0EF" w14:textId="77777777" w:rsidTr="00492C0A">
        <w:trPr>
          <w:trHeight w:val="330"/>
        </w:trPr>
        <w:tc>
          <w:tcPr>
            <w:tcW w:w="2807" w:type="dxa"/>
            <w:vMerge/>
          </w:tcPr>
          <w:p w14:paraId="75FA4EA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EA804F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2ED3E08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Трехфазные асинхронные двигатели.</w:t>
            </w:r>
          </w:p>
          <w:p w14:paraId="1159A8F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Устройство, принцип действия, регулирование частоты вращения и пуск. Вращающий момент, КПД и коэффициент мощности асинхронного двигателя.</w:t>
            </w:r>
          </w:p>
        </w:tc>
        <w:tc>
          <w:tcPr>
            <w:tcW w:w="1701" w:type="dxa"/>
            <w:vMerge/>
            <w:shd w:val="clear" w:color="auto" w:fill="auto"/>
          </w:tcPr>
          <w:p w14:paraId="37B399E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0023A65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31B1D595" w14:textId="77777777" w:rsidTr="00492C0A">
        <w:trPr>
          <w:trHeight w:val="330"/>
        </w:trPr>
        <w:tc>
          <w:tcPr>
            <w:tcW w:w="2807" w:type="dxa"/>
            <w:vMerge/>
          </w:tcPr>
          <w:p w14:paraId="044C5AA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03ED49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056EA4D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Однофазный асинхронный двигатель.</w:t>
            </w:r>
          </w:p>
          <w:p w14:paraId="00B6628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Устройство и принцип действия.</w:t>
            </w:r>
          </w:p>
        </w:tc>
        <w:tc>
          <w:tcPr>
            <w:tcW w:w="1701" w:type="dxa"/>
            <w:vMerge/>
            <w:shd w:val="clear" w:color="auto" w:fill="auto"/>
          </w:tcPr>
          <w:p w14:paraId="6FEE095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9E9997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566198C" w14:textId="77777777" w:rsidTr="00492C0A">
        <w:trPr>
          <w:trHeight w:val="330"/>
        </w:trPr>
        <w:tc>
          <w:tcPr>
            <w:tcW w:w="2807" w:type="dxa"/>
            <w:vMerge/>
          </w:tcPr>
          <w:p w14:paraId="0E5B7D1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6D990A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72" w:type="dxa"/>
          </w:tcPr>
          <w:p w14:paraId="439009B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Машины постоянного тока.</w:t>
            </w:r>
          </w:p>
          <w:p w14:paraId="07D1E5F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Устройство, принцип работы, электродвижущая сила, электромагнитный момент, реакция якоря.</w:t>
            </w:r>
          </w:p>
        </w:tc>
        <w:tc>
          <w:tcPr>
            <w:tcW w:w="1701" w:type="dxa"/>
            <w:vMerge/>
            <w:shd w:val="clear" w:color="auto" w:fill="auto"/>
          </w:tcPr>
          <w:p w14:paraId="1A70BDF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7234F9F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56C6BA1D" w14:textId="77777777" w:rsidTr="00492C0A">
        <w:trPr>
          <w:trHeight w:val="330"/>
        </w:trPr>
        <w:tc>
          <w:tcPr>
            <w:tcW w:w="2807" w:type="dxa"/>
            <w:vMerge/>
          </w:tcPr>
          <w:p w14:paraId="68EEFF4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33C4248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72" w:type="dxa"/>
          </w:tcPr>
          <w:p w14:paraId="06BA31C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Двигатели постоянного тока независимого и параллельного возбуждения.</w:t>
            </w:r>
          </w:p>
          <w:p w14:paraId="3015486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Механические и рабочие характеристики, регулирование частоты вращения.</w:t>
            </w:r>
          </w:p>
        </w:tc>
        <w:tc>
          <w:tcPr>
            <w:tcW w:w="1701" w:type="dxa"/>
            <w:vMerge/>
            <w:shd w:val="clear" w:color="auto" w:fill="auto"/>
          </w:tcPr>
          <w:p w14:paraId="3B86B94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A7FE02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4AFFEEC5" w14:textId="77777777" w:rsidTr="00492C0A">
        <w:trPr>
          <w:trHeight w:val="330"/>
        </w:trPr>
        <w:tc>
          <w:tcPr>
            <w:tcW w:w="2807" w:type="dxa"/>
            <w:vMerge/>
          </w:tcPr>
          <w:p w14:paraId="20DEE01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2147F8B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72" w:type="dxa"/>
          </w:tcPr>
          <w:p w14:paraId="611CA7C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Синхронные машины.</w:t>
            </w:r>
          </w:p>
          <w:p w14:paraId="235DFC8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Принцип действия, типы и их конструктивные особенности.</w:t>
            </w:r>
          </w:p>
        </w:tc>
        <w:tc>
          <w:tcPr>
            <w:tcW w:w="1701" w:type="dxa"/>
            <w:vMerge/>
            <w:shd w:val="clear" w:color="auto" w:fill="auto"/>
          </w:tcPr>
          <w:p w14:paraId="67AC879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60DAF54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5EF65CB0" w14:textId="77777777" w:rsidTr="00492C0A">
        <w:trPr>
          <w:trHeight w:val="20"/>
        </w:trPr>
        <w:tc>
          <w:tcPr>
            <w:tcW w:w="2807" w:type="dxa"/>
            <w:vMerge/>
          </w:tcPr>
          <w:p w14:paraId="5777D6D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2B7965F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4ABF7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2D9F9A7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6E02C5A2" w14:textId="77777777" w:rsidTr="00492C0A">
        <w:trPr>
          <w:trHeight w:val="20"/>
        </w:trPr>
        <w:tc>
          <w:tcPr>
            <w:tcW w:w="2807" w:type="dxa"/>
            <w:vMerge/>
          </w:tcPr>
          <w:p w14:paraId="2C4EBD6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3C40C3A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7315ECAD" w14:textId="77777777" w:rsidR="00F60F17" w:rsidRPr="00F60F17" w:rsidRDefault="00F60F17" w:rsidP="00F60F17">
            <w:p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асинхронного двигателя с короткозамкнутым ротором.</w:t>
            </w:r>
          </w:p>
        </w:tc>
        <w:tc>
          <w:tcPr>
            <w:tcW w:w="1701" w:type="dxa"/>
            <w:vMerge/>
            <w:shd w:val="clear" w:color="auto" w:fill="auto"/>
          </w:tcPr>
          <w:p w14:paraId="2B25A05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5D85B87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AC6C18B" w14:textId="77777777" w:rsidTr="00492C0A">
        <w:trPr>
          <w:trHeight w:val="20"/>
        </w:trPr>
        <w:tc>
          <w:tcPr>
            <w:tcW w:w="2807" w:type="dxa"/>
            <w:vMerge/>
          </w:tcPr>
          <w:p w14:paraId="7B64C33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63A246C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63826835" w14:textId="77777777" w:rsidR="00F60F17" w:rsidRPr="00F60F17" w:rsidRDefault="00F60F17" w:rsidP="00F60F17">
            <w:pPr>
              <w:numPr>
                <w:ilvl w:val="0"/>
                <w:numId w:val="11"/>
              </w:numPr>
              <w:tabs>
                <w:tab w:val="left" w:pos="5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Подготовка сообщения по теме “Область применения электромашинных усилителей, преобразователей, тахогенераторов в профессии Сварщик”.</w:t>
            </w:r>
          </w:p>
        </w:tc>
        <w:tc>
          <w:tcPr>
            <w:tcW w:w="1701" w:type="dxa"/>
            <w:shd w:val="clear" w:color="auto" w:fill="auto"/>
          </w:tcPr>
          <w:p w14:paraId="1CE4954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083F2DA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2A278D59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35FBF0F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2.4. Основы электропривода</w:t>
            </w:r>
          </w:p>
        </w:tc>
        <w:tc>
          <w:tcPr>
            <w:tcW w:w="9492" w:type="dxa"/>
            <w:gridSpan w:val="2"/>
          </w:tcPr>
          <w:p w14:paraId="1D57731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E6366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20C113F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27BB9285" w14:textId="77777777" w:rsidTr="00492C0A">
        <w:trPr>
          <w:trHeight w:val="330"/>
        </w:trPr>
        <w:tc>
          <w:tcPr>
            <w:tcW w:w="2807" w:type="dxa"/>
            <w:vMerge/>
          </w:tcPr>
          <w:p w14:paraId="4A66660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564D41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18293D0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Электропривод.</w:t>
            </w:r>
          </w:p>
          <w:p w14:paraId="011680F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Основные понятия, режимы работы, выбор электродвигателя. Пуск и остановка электродвигателей. Типовая схема автоматического управления электродвигателями.</w:t>
            </w:r>
          </w:p>
        </w:tc>
        <w:tc>
          <w:tcPr>
            <w:tcW w:w="1701" w:type="dxa"/>
            <w:vMerge/>
            <w:shd w:val="clear" w:color="auto" w:fill="auto"/>
          </w:tcPr>
          <w:p w14:paraId="575D8A1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A88A8A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2A4158CC" w14:textId="77777777" w:rsidTr="00492C0A">
        <w:trPr>
          <w:trHeight w:val="330"/>
        </w:trPr>
        <w:tc>
          <w:tcPr>
            <w:tcW w:w="2807" w:type="dxa"/>
            <w:vMerge/>
          </w:tcPr>
          <w:p w14:paraId="61F0CF7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E539ED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1902323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Защита электродвигателей.</w:t>
            </w:r>
          </w:p>
          <w:p w14:paraId="044D4F2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Аппаратура защиты электродвигателей. Методы защиты от короткого замыкания. Заземление. </w:t>
            </w:r>
            <w:proofErr w:type="spellStart"/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Зануление</w:t>
            </w:r>
            <w:proofErr w:type="spellEnd"/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14:paraId="24E28FF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22B8E54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12C70175" w14:textId="77777777" w:rsidTr="00492C0A">
        <w:trPr>
          <w:trHeight w:val="20"/>
        </w:trPr>
        <w:tc>
          <w:tcPr>
            <w:tcW w:w="2807" w:type="dxa"/>
            <w:vMerge/>
          </w:tcPr>
          <w:p w14:paraId="27F848D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7B0EA1C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60B13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477C9E0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080D38F" w14:textId="77777777" w:rsidTr="00492C0A">
        <w:trPr>
          <w:trHeight w:val="20"/>
        </w:trPr>
        <w:tc>
          <w:tcPr>
            <w:tcW w:w="2807" w:type="dxa"/>
            <w:vMerge/>
          </w:tcPr>
          <w:p w14:paraId="778F9E9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BC43D28" w14:textId="77777777" w:rsidR="00F60F17" w:rsidRPr="00F60F17" w:rsidRDefault="00F60F17" w:rsidP="00F60F17">
            <w:pPr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126AFED3" w14:textId="77777777" w:rsidR="00F60F17" w:rsidRPr="00F60F17" w:rsidRDefault="00F60F17" w:rsidP="00F60F17">
            <w:pPr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Исследование пуска и остановки электрических двигателей постоянного тока.</w:t>
            </w:r>
          </w:p>
        </w:tc>
        <w:tc>
          <w:tcPr>
            <w:tcW w:w="1701" w:type="dxa"/>
            <w:vMerge/>
            <w:shd w:val="clear" w:color="auto" w:fill="auto"/>
          </w:tcPr>
          <w:p w14:paraId="2DBEAF9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0762B32F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35F5F724" w14:textId="77777777" w:rsidTr="00492C0A">
        <w:trPr>
          <w:trHeight w:val="20"/>
        </w:trPr>
        <w:tc>
          <w:tcPr>
            <w:tcW w:w="2807" w:type="dxa"/>
            <w:vMerge/>
          </w:tcPr>
          <w:p w14:paraId="19410BB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6F6B1B3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7AFFB524" w14:textId="77777777" w:rsidR="00F60F17" w:rsidRPr="00F60F17" w:rsidRDefault="00F60F17" w:rsidP="00F60F17">
            <w:pPr>
              <w:numPr>
                <w:ilvl w:val="0"/>
                <w:numId w:val="12"/>
              </w:numPr>
              <w:tabs>
                <w:tab w:val="left" w:pos="7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2" w:firstLine="17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Составление диаграммы работы электродвигателей для различного вида нагрузок.</w:t>
            </w:r>
          </w:p>
        </w:tc>
        <w:tc>
          <w:tcPr>
            <w:tcW w:w="1701" w:type="dxa"/>
            <w:shd w:val="clear" w:color="auto" w:fill="auto"/>
          </w:tcPr>
          <w:p w14:paraId="3ED50DB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0E7B945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433BBAB0" w14:textId="77777777" w:rsidTr="00492C0A">
        <w:trPr>
          <w:trHeight w:val="20"/>
        </w:trPr>
        <w:tc>
          <w:tcPr>
            <w:tcW w:w="2807" w:type="dxa"/>
            <w:vMerge w:val="restart"/>
          </w:tcPr>
          <w:p w14:paraId="3816E26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Тема 2.5. Электронные приборы</w:t>
            </w:r>
          </w:p>
        </w:tc>
        <w:tc>
          <w:tcPr>
            <w:tcW w:w="9492" w:type="dxa"/>
            <w:gridSpan w:val="2"/>
          </w:tcPr>
          <w:p w14:paraId="60F7E6A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15863B8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56F6558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60F17" w:rsidRPr="00F60F17" w14:paraId="65F51619" w14:textId="77777777" w:rsidTr="00492C0A">
        <w:trPr>
          <w:trHeight w:val="330"/>
        </w:trPr>
        <w:tc>
          <w:tcPr>
            <w:tcW w:w="2807" w:type="dxa"/>
            <w:vMerge/>
          </w:tcPr>
          <w:p w14:paraId="6575D6F0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20" w:type="dxa"/>
          </w:tcPr>
          <w:p w14:paraId="74C3AFB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72" w:type="dxa"/>
          </w:tcPr>
          <w:p w14:paraId="123818D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Полупроводниковые приборы.</w:t>
            </w:r>
          </w:p>
          <w:p w14:paraId="0D1D5CD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Назначение и особенности полупроводниковых приборов. Электронно-дырочный переход.</w:t>
            </w:r>
          </w:p>
        </w:tc>
        <w:tc>
          <w:tcPr>
            <w:tcW w:w="1701" w:type="dxa"/>
            <w:vMerge/>
            <w:shd w:val="clear" w:color="auto" w:fill="auto"/>
          </w:tcPr>
          <w:p w14:paraId="3A7FD6E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5563851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76347C05" w14:textId="77777777" w:rsidTr="00492C0A">
        <w:trPr>
          <w:trHeight w:val="330"/>
        </w:trPr>
        <w:tc>
          <w:tcPr>
            <w:tcW w:w="2807" w:type="dxa"/>
            <w:vMerge/>
          </w:tcPr>
          <w:p w14:paraId="065DA20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20" w:type="dxa"/>
          </w:tcPr>
          <w:p w14:paraId="511D1A4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2" w:type="dxa"/>
          </w:tcPr>
          <w:p w14:paraId="64857FF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Виды полупроводниковых приборов.</w:t>
            </w:r>
          </w:p>
          <w:p w14:paraId="708BEC3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Полупроводниковые выпрямительные диоды. Универсальные диоды. Биполярные транзисторы. Тиристоры. Полупроводниковые резисторы.</w:t>
            </w:r>
          </w:p>
        </w:tc>
        <w:tc>
          <w:tcPr>
            <w:tcW w:w="1701" w:type="dxa"/>
            <w:vMerge/>
            <w:shd w:val="clear" w:color="auto" w:fill="auto"/>
          </w:tcPr>
          <w:p w14:paraId="42F1FBF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585CABB7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227A797C" w14:textId="77777777" w:rsidTr="00492C0A">
        <w:trPr>
          <w:trHeight w:val="330"/>
        </w:trPr>
        <w:tc>
          <w:tcPr>
            <w:tcW w:w="2807" w:type="dxa"/>
            <w:vMerge/>
          </w:tcPr>
          <w:p w14:paraId="5686C54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20" w:type="dxa"/>
          </w:tcPr>
          <w:p w14:paraId="0B4AF93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72" w:type="dxa"/>
          </w:tcPr>
          <w:p w14:paraId="5647138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Усилители.</w:t>
            </w:r>
          </w:p>
          <w:p w14:paraId="7FC4575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Основные определения и показатели усилителей электрических сигналов. Обратная связь в усилителях. Режимы работы усилительных каскадов. Многокаскадные усилители. Усилители постоянного тока. Импульсные усилители. </w:t>
            </w:r>
          </w:p>
        </w:tc>
        <w:tc>
          <w:tcPr>
            <w:tcW w:w="1701" w:type="dxa"/>
            <w:vMerge/>
            <w:shd w:val="clear" w:color="auto" w:fill="auto"/>
          </w:tcPr>
          <w:p w14:paraId="2A577AC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790DD39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3E24CAE5" w14:textId="77777777" w:rsidTr="00492C0A">
        <w:trPr>
          <w:trHeight w:val="330"/>
        </w:trPr>
        <w:tc>
          <w:tcPr>
            <w:tcW w:w="2807" w:type="dxa"/>
            <w:vMerge/>
          </w:tcPr>
          <w:p w14:paraId="4F933DD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20" w:type="dxa"/>
          </w:tcPr>
          <w:p w14:paraId="5EB78ED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72" w:type="dxa"/>
          </w:tcPr>
          <w:p w14:paraId="42EF70A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Электронные выпрямители.</w:t>
            </w:r>
          </w:p>
          <w:p w14:paraId="76C1600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Назначение, принцип действия и виды электронных выпрямителей. Схемы выпрямления. Сглаживающие фильтры.</w:t>
            </w:r>
          </w:p>
        </w:tc>
        <w:tc>
          <w:tcPr>
            <w:tcW w:w="1701" w:type="dxa"/>
            <w:vMerge/>
            <w:shd w:val="clear" w:color="auto" w:fill="auto"/>
          </w:tcPr>
          <w:p w14:paraId="738DD092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22875DC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60F17" w:rsidRPr="00F60F17" w14:paraId="1B98920D" w14:textId="77777777" w:rsidTr="00492C0A">
        <w:trPr>
          <w:trHeight w:val="20"/>
        </w:trPr>
        <w:tc>
          <w:tcPr>
            <w:tcW w:w="2807" w:type="dxa"/>
            <w:vMerge/>
          </w:tcPr>
          <w:p w14:paraId="248890DB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2629D6FC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29489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B8CCE4"/>
          </w:tcPr>
          <w:p w14:paraId="00D2371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72497178" w14:textId="77777777" w:rsidTr="00492C0A">
        <w:trPr>
          <w:trHeight w:val="20"/>
        </w:trPr>
        <w:tc>
          <w:tcPr>
            <w:tcW w:w="2807" w:type="dxa"/>
            <w:vMerge/>
          </w:tcPr>
          <w:p w14:paraId="4727B9A4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20" w:type="dxa"/>
          </w:tcPr>
          <w:p w14:paraId="5A09A168" w14:textId="77777777" w:rsidR="00F60F17" w:rsidRPr="00F60F17" w:rsidRDefault="00F60F17" w:rsidP="00F60F17">
            <w:pPr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3E81E640" w14:textId="77777777" w:rsidR="00F60F17" w:rsidRPr="00F60F17" w:rsidRDefault="00F60F17" w:rsidP="00F60F17">
            <w:pPr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Экспериментальное испытание р-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переходов биполярного транзистора и снятие его выходных характеристик с помощью осциллографа.</w:t>
            </w:r>
          </w:p>
        </w:tc>
        <w:tc>
          <w:tcPr>
            <w:tcW w:w="1701" w:type="dxa"/>
            <w:vMerge/>
            <w:shd w:val="clear" w:color="auto" w:fill="auto"/>
          </w:tcPr>
          <w:p w14:paraId="186B0C6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B8CCE4"/>
          </w:tcPr>
          <w:p w14:paraId="5DC89001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0F2E23AD" w14:textId="77777777" w:rsidTr="00492C0A">
        <w:trPr>
          <w:trHeight w:val="20"/>
        </w:trPr>
        <w:tc>
          <w:tcPr>
            <w:tcW w:w="2807" w:type="dxa"/>
            <w:vMerge/>
          </w:tcPr>
          <w:p w14:paraId="0692F32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9492" w:type="dxa"/>
            <w:gridSpan w:val="2"/>
          </w:tcPr>
          <w:p w14:paraId="4E86914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1B814663" w14:textId="77777777" w:rsidR="00F60F17" w:rsidRPr="00F60F17" w:rsidRDefault="00F60F17" w:rsidP="00F60F17">
            <w:pPr>
              <w:tabs>
                <w:tab w:val="left" w:pos="7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95" w:hanging="283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 Составление простейших схем стабилизации постоянного напряжения.</w:t>
            </w:r>
          </w:p>
          <w:p w14:paraId="497610C4" w14:textId="77777777" w:rsidR="00F60F17" w:rsidRPr="00F60F17" w:rsidRDefault="00F60F17" w:rsidP="00F60F17">
            <w:pPr>
              <w:tabs>
                <w:tab w:val="left" w:pos="7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95" w:hanging="283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 Подготовка сообщения по теме “</w:t>
            </w:r>
            <w:proofErr w:type="gramStart"/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Вольт-амперные</w:t>
            </w:r>
            <w:proofErr w:type="gramEnd"/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характеристики транзистора в схеме с общей базой”.</w:t>
            </w:r>
          </w:p>
          <w:p w14:paraId="516E1002" w14:textId="77777777" w:rsidR="00F60F17" w:rsidRPr="00F60F17" w:rsidRDefault="00F60F17" w:rsidP="00F60F17">
            <w:pPr>
              <w:tabs>
                <w:tab w:val="left" w:pos="7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95" w:hanging="283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3. Составление конспекта по теме «Интегральные микросхемы и микропроцессоры».</w:t>
            </w:r>
          </w:p>
        </w:tc>
        <w:tc>
          <w:tcPr>
            <w:tcW w:w="1701" w:type="dxa"/>
            <w:shd w:val="clear" w:color="auto" w:fill="auto"/>
          </w:tcPr>
          <w:p w14:paraId="066910A5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B8CCE4"/>
          </w:tcPr>
          <w:p w14:paraId="07B03D59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09F60208" w14:textId="77777777" w:rsidTr="00492C0A">
        <w:trPr>
          <w:trHeight w:val="20"/>
        </w:trPr>
        <w:tc>
          <w:tcPr>
            <w:tcW w:w="12299" w:type="dxa"/>
            <w:gridSpan w:val="3"/>
          </w:tcPr>
          <w:p w14:paraId="781B5AF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 разделу 2 «Применение электротехнических устройств».</w:t>
            </w:r>
          </w:p>
        </w:tc>
        <w:tc>
          <w:tcPr>
            <w:tcW w:w="1701" w:type="dxa"/>
            <w:shd w:val="clear" w:color="auto" w:fill="auto"/>
          </w:tcPr>
          <w:p w14:paraId="4C7EB67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8CCE4"/>
          </w:tcPr>
          <w:p w14:paraId="342BA8C3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F17" w:rsidRPr="00F60F17" w14:paraId="3F07506E" w14:textId="77777777" w:rsidTr="00492C0A">
        <w:trPr>
          <w:trHeight w:val="369"/>
        </w:trPr>
        <w:tc>
          <w:tcPr>
            <w:tcW w:w="12299" w:type="dxa"/>
            <w:gridSpan w:val="3"/>
          </w:tcPr>
          <w:p w14:paraId="3DB8A16E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6F15DF76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1" w:type="dxa"/>
            <w:vMerge/>
            <w:shd w:val="clear" w:color="auto" w:fill="B8CCE4"/>
          </w:tcPr>
          <w:p w14:paraId="352A9E4A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6A553BF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5F8A7A4F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14:paraId="5E83242E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680FDFBC" w14:textId="77777777" w:rsidR="00F60F17" w:rsidRPr="00F60F17" w:rsidRDefault="00F60F17" w:rsidP="00F60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60F17">
        <w:rPr>
          <w:rFonts w:eastAsia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44072622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14:paraId="614EC35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14:paraId="25A8A40B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14:paraId="51A9FFC1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ru-RU"/>
        </w:rPr>
        <w:sectPr w:rsidR="00F60F17" w:rsidRPr="00F60F1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1C56D14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caps/>
          <w:szCs w:val="28"/>
          <w:lang w:eastAsia="ru-RU"/>
        </w:rPr>
      </w:pPr>
      <w:r w:rsidRPr="00F60F17">
        <w:rPr>
          <w:rFonts w:eastAsia="Times New Roman" w:cs="Times New Roman"/>
          <w:b/>
          <w:bCs/>
          <w:caps/>
          <w:szCs w:val="28"/>
          <w:lang w:eastAsia="ru-RU"/>
        </w:rPr>
        <w:lastRenderedPageBreak/>
        <w:t>3. условия реализации УЧЕБНОЙ дисциплины</w:t>
      </w:r>
    </w:p>
    <w:p w14:paraId="0DF64334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60F17">
        <w:rPr>
          <w:rFonts w:eastAsia="Times New Roman" w:cs="Times New Roman"/>
          <w:b/>
          <w:bCs/>
          <w:szCs w:val="28"/>
          <w:lang w:eastAsia="ru-RU"/>
        </w:rPr>
        <w:t>3.1. Требования к минимальному материально-техническому обеспечению</w:t>
      </w:r>
    </w:p>
    <w:p w14:paraId="3B7CD871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>Реализация учебной дисциплины требует наличия лаборатории э</w:t>
      </w:r>
      <w:r w:rsidRPr="00F60F17">
        <w:rPr>
          <w:rFonts w:eastAsia="Times New Roman" w:cs="Times New Roman"/>
          <w:color w:val="000000"/>
          <w:spacing w:val="2"/>
          <w:szCs w:val="28"/>
          <w:lang w:eastAsia="ru-RU"/>
        </w:rPr>
        <w:t>лектротехники и автоматизации производства</w:t>
      </w:r>
      <w:r w:rsidRPr="00F60F17">
        <w:rPr>
          <w:rFonts w:eastAsia="Times New Roman" w:cs="Times New Roman"/>
          <w:bCs/>
          <w:szCs w:val="28"/>
          <w:lang w:eastAsia="ru-RU"/>
        </w:rPr>
        <w:t>.</w:t>
      </w:r>
    </w:p>
    <w:p w14:paraId="3F883A85" w14:textId="77777777" w:rsidR="00F60F17" w:rsidRPr="00F60F17" w:rsidRDefault="00F60F17" w:rsidP="00F60F17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14:paraId="6839E77E" w14:textId="77777777" w:rsidR="00F60F17" w:rsidRPr="00F60F17" w:rsidRDefault="00F60F17" w:rsidP="00F60F17">
      <w:p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Оборудование </w:t>
      </w:r>
      <w:r w:rsidRPr="00F60F17">
        <w:rPr>
          <w:rFonts w:eastAsia="Times New Roman" w:cs="Times New Roman"/>
          <w:szCs w:val="28"/>
          <w:lang w:eastAsia="ru-RU"/>
        </w:rPr>
        <w:t xml:space="preserve">лаборатории </w:t>
      </w:r>
      <w:r w:rsidRPr="00F60F17">
        <w:rPr>
          <w:rFonts w:eastAsia="Times New Roman" w:cs="Times New Roman"/>
          <w:bCs/>
          <w:szCs w:val="28"/>
          <w:lang w:eastAsia="ru-RU"/>
        </w:rPr>
        <w:t xml:space="preserve">и рабочих мест лаборатории: </w:t>
      </w:r>
    </w:p>
    <w:p w14:paraId="1072AB30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 xml:space="preserve">рабочие места по количеству </w:t>
      </w:r>
      <w:proofErr w:type="gramStart"/>
      <w:r w:rsidRPr="00F60F17">
        <w:rPr>
          <w:rFonts w:eastAsia="Times New Roman" w:cs="Times New Roman"/>
          <w:szCs w:val="28"/>
          <w:lang w:eastAsia="ru-RU"/>
        </w:rPr>
        <w:t>обучающихся ;</w:t>
      </w:r>
      <w:proofErr w:type="gramEnd"/>
    </w:p>
    <w:p w14:paraId="1A1DFED2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рабочее место преподавателя;</w:t>
      </w:r>
    </w:p>
    <w:p w14:paraId="0BC5827A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источники постоянного и переменного тока;</w:t>
      </w:r>
    </w:p>
    <w:p w14:paraId="332B4109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приемники электрической энергии;</w:t>
      </w:r>
    </w:p>
    <w:p w14:paraId="1D6AD163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осциллограф;</w:t>
      </w:r>
    </w:p>
    <w:p w14:paraId="25EF71A6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биполярный транзистор;</w:t>
      </w:r>
    </w:p>
    <w:p w14:paraId="6DE7A6FF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однофазный трансформатор;</w:t>
      </w:r>
    </w:p>
    <w:p w14:paraId="6AFE7F97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двигатель постоянного тока;</w:t>
      </w:r>
    </w:p>
    <w:p w14:paraId="4071C6E8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асинхронный двигатель с короткозамкнутым ротором;</w:t>
      </w:r>
    </w:p>
    <w:p w14:paraId="67E88048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электропривод;</w:t>
      </w:r>
    </w:p>
    <w:p w14:paraId="5D8E275E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магнитные цепи постоянного и переменного тока;</w:t>
      </w:r>
    </w:p>
    <w:p w14:paraId="3189197D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колебательный контур;</w:t>
      </w:r>
    </w:p>
    <w:p w14:paraId="73A3B02A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трехфазные цепи;</w:t>
      </w:r>
    </w:p>
    <w:p w14:paraId="69AA40B4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электроизмерительные приборы;</w:t>
      </w:r>
    </w:p>
    <w:p w14:paraId="43812690" w14:textId="77777777" w:rsidR="00F60F17" w:rsidRPr="00F60F17" w:rsidRDefault="00F60F17" w:rsidP="00F60F17">
      <w:pPr>
        <w:numPr>
          <w:ilvl w:val="0"/>
          <w:numId w:val="4"/>
        </w:num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полупроводниковые приборы.</w:t>
      </w:r>
    </w:p>
    <w:p w14:paraId="4CB12EBD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5"/>
        <w:jc w:val="both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Технические средства обучения: </w:t>
      </w:r>
    </w:p>
    <w:p w14:paraId="445AECFD" w14:textId="77777777" w:rsidR="00F60F17" w:rsidRPr="00F60F17" w:rsidRDefault="00F60F17" w:rsidP="00F60F1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компьютер с лицензионным программным обеспечением и </w:t>
      </w:r>
      <w:proofErr w:type="spellStart"/>
      <w:r w:rsidRPr="00F60F17">
        <w:rPr>
          <w:rFonts w:eastAsia="Times New Roman" w:cs="Times New Roman"/>
          <w:bCs/>
          <w:szCs w:val="28"/>
          <w:lang w:eastAsia="ru-RU"/>
        </w:rPr>
        <w:t>мультимедиапроектор</w:t>
      </w:r>
      <w:proofErr w:type="spellEnd"/>
      <w:r w:rsidRPr="00F60F17">
        <w:rPr>
          <w:rFonts w:eastAsia="Times New Roman" w:cs="Times New Roman"/>
          <w:bCs/>
          <w:szCs w:val="28"/>
          <w:lang w:eastAsia="ru-RU"/>
        </w:rPr>
        <w:t>.</w:t>
      </w:r>
    </w:p>
    <w:p w14:paraId="6F428810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14:paraId="666ACC11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60F17">
        <w:rPr>
          <w:rFonts w:eastAsia="Times New Roman" w:cs="Times New Roman"/>
          <w:b/>
          <w:bCs/>
          <w:szCs w:val="28"/>
          <w:lang w:eastAsia="ru-RU"/>
        </w:rPr>
        <w:t>3.2. Информационное обеспечение обучения</w:t>
      </w:r>
    </w:p>
    <w:p w14:paraId="2A238490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60F17">
        <w:rPr>
          <w:rFonts w:eastAsia="Times New Roman" w:cs="Times New Roman"/>
          <w:b/>
          <w:bCs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FA160BB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>Основные источники:</w:t>
      </w:r>
      <w:r w:rsidRPr="00F60F17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5D08A64C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proofErr w:type="spellStart"/>
      <w:r w:rsidRPr="00F60F17">
        <w:rPr>
          <w:rFonts w:eastAsia="Times New Roman" w:cs="Times New Roman"/>
          <w:szCs w:val="28"/>
          <w:lang w:eastAsia="ru-RU"/>
        </w:rPr>
        <w:t>Лобзин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 xml:space="preserve"> С.А. Электротехника. Лабораторный практикум. – М.: ОИЦ "Академия", 2018. – 192 с.</w:t>
      </w:r>
    </w:p>
    <w:p w14:paraId="2FE08C93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Морозова Н.Ю. Электротехника и электроника. – М.: ОИЦ "Академия", 2018. – 288 с.</w:t>
      </w:r>
    </w:p>
    <w:p w14:paraId="547DAA82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Полещук В.И. Задачник по электротехнике и электронике. – М.: ОИЦ "Академия", 2018. – 223 с.</w:t>
      </w:r>
    </w:p>
    <w:p w14:paraId="74032586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Дополнительные источники: </w:t>
      </w:r>
    </w:p>
    <w:p w14:paraId="37C37FE3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 xml:space="preserve">Зайцев В.Е., Нестерова Т.А. Электротехника: Электроснабжение, </w:t>
      </w:r>
      <w:proofErr w:type="spellStart"/>
      <w:r w:rsidRPr="00F60F17">
        <w:rPr>
          <w:rFonts w:eastAsia="Times New Roman" w:cs="Times New Roman"/>
          <w:szCs w:val="28"/>
          <w:lang w:eastAsia="ru-RU"/>
        </w:rPr>
        <w:t>электротехнология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 xml:space="preserve"> и электрооборудование строительных площадок. – М.: ОИЦ "Академия", 2019. – 128 с.</w:t>
      </w:r>
    </w:p>
    <w:p w14:paraId="620E0B31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 xml:space="preserve">Мартынова И.О. Электротехника. Лабораторно-практические работы. – М.: ООО «Издательство </w:t>
      </w:r>
      <w:proofErr w:type="spellStart"/>
      <w:r w:rsidRPr="00F60F17">
        <w:rPr>
          <w:rFonts w:eastAsia="Times New Roman" w:cs="Times New Roman"/>
          <w:szCs w:val="28"/>
          <w:lang w:eastAsia="ru-RU"/>
        </w:rPr>
        <w:t>КноРус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>», 2019. – 136 с.</w:t>
      </w:r>
    </w:p>
    <w:p w14:paraId="4FD04DF0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Немцов М.В., Немцова М.Л. Электротехника и электроника. – М.: ОИЦ «Академия», 2019. – 432 с.</w:t>
      </w:r>
    </w:p>
    <w:p w14:paraId="054AC2B0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proofErr w:type="spellStart"/>
      <w:r w:rsidRPr="00F60F17">
        <w:rPr>
          <w:rFonts w:eastAsia="Times New Roman" w:cs="Times New Roman"/>
          <w:szCs w:val="28"/>
          <w:lang w:eastAsia="ru-RU"/>
        </w:rPr>
        <w:lastRenderedPageBreak/>
        <w:t>Петленко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 xml:space="preserve"> Б.И., </w:t>
      </w:r>
      <w:proofErr w:type="spellStart"/>
      <w:r w:rsidRPr="00F60F17">
        <w:rPr>
          <w:rFonts w:eastAsia="Times New Roman" w:cs="Times New Roman"/>
          <w:szCs w:val="28"/>
          <w:lang w:eastAsia="ru-RU"/>
        </w:rPr>
        <w:t>Иньков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 xml:space="preserve"> Ю.М., </w:t>
      </w:r>
      <w:r w:rsidRPr="00F60F17">
        <w:rPr>
          <w:rFonts w:eastAsia="Times New Roman" w:cs="Times New Roman"/>
          <w:spacing w:val="-20"/>
          <w:szCs w:val="28"/>
          <w:lang w:eastAsia="ru-RU"/>
        </w:rPr>
        <w:t xml:space="preserve">Крашенинников А.В. и др. </w:t>
      </w:r>
      <w:r w:rsidRPr="00F60F17">
        <w:rPr>
          <w:rFonts w:eastAsia="Times New Roman" w:cs="Times New Roman"/>
          <w:szCs w:val="28"/>
          <w:lang w:eastAsia="ru-RU"/>
        </w:rPr>
        <w:t>Электротехника и электроника. – М.: ОИЦ «Академия», 2019. – 320 с.</w:t>
      </w:r>
    </w:p>
    <w:p w14:paraId="201B8CE4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proofErr w:type="spellStart"/>
      <w:r w:rsidRPr="00F60F17">
        <w:rPr>
          <w:rFonts w:eastAsia="Times New Roman" w:cs="Times New Roman"/>
          <w:szCs w:val="28"/>
          <w:lang w:eastAsia="ru-RU"/>
        </w:rPr>
        <w:t>Рыбков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 xml:space="preserve"> И.С. Электротехника. – М.: ИД «</w:t>
      </w:r>
      <w:proofErr w:type="spellStart"/>
      <w:r w:rsidRPr="00F60F17">
        <w:rPr>
          <w:rFonts w:eastAsia="Times New Roman" w:cs="Times New Roman"/>
          <w:szCs w:val="28"/>
          <w:lang w:eastAsia="ru-RU"/>
        </w:rPr>
        <w:t>Риор</w:t>
      </w:r>
      <w:proofErr w:type="spellEnd"/>
      <w:r w:rsidRPr="00F60F17">
        <w:rPr>
          <w:rFonts w:eastAsia="Times New Roman" w:cs="Times New Roman"/>
          <w:szCs w:val="28"/>
          <w:lang w:eastAsia="ru-RU"/>
        </w:rPr>
        <w:t>», 2017. – 160 с.</w:t>
      </w:r>
    </w:p>
    <w:p w14:paraId="5BF8CE15" w14:textId="77777777" w:rsidR="00F60F17" w:rsidRPr="00F60F17" w:rsidRDefault="00F60F17" w:rsidP="00F60F17">
      <w:p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Периодические издания:</w:t>
      </w:r>
    </w:p>
    <w:p w14:paraId="7306F1DD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 Журнал «Знание - сила».</w:t>
      </w:r>
    </w:p>
    <w:p w14:paraId="6C799D40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 Журнал «Наука и жизнь».</w:t>
      </w:r>
    </w:p>
    <w:p w14:paraId="109284BB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 Журнал «Техника молодежи».</w:t>
      </w:r>
    </w:p>
    <w:p w14:paraId="5FFAC3BD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 Журнал «Я электрик!».</w:t>
      </w:r>
    </w:p>
    <w:p w14:paraId="32340047" w14:textId="77777777" w:rsidR="00F60F17" w:rsidRPr="00F60F17" w:rsidRDefault="00F60F17" w:rsidP="00F60F17">
      <w:pPr>
        <w:spacing w:after="0"/>
        <w:rPr>
          <w:rFonts w:eastAsia="Times New Roman" w:cs="Times New Roman"/>
          <w:szCs w:val="28"/>
          <w:lang w:eastAsia="ru-RU"/>
        </w:rPr>
      </w:pPr>
      <w:r w:rsidRPr="00F60F17">
        <w:rPr>
          <w:rFonts w:eastAsia="Times New Roman" w:cs="Times New Roman"/>
          <w:szCs w:val="28"/>
          <w:lang w:eastAsia="ru-RU"/>
        </w:rPr>
        <w:t>Электронные ресурсы (форма доступа):</w:t>
      </w:r>
    </w:p>
    <w:p w14:paraId="0FFB7CBC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Каталог образовательных Интернет-ресурсов: </w:t>
      </w:r>
      <w:hyperlink r:id="rId10" w:history="1">
        <w:r w:rsidRPr="00F60F17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http://www.edu.ru/</w:t>
        </w:r>
      </w:hyperlink>
      <w:r w:rsidRPr="00F60F17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3DED0313" w14:textId="77777777" w:rsidR="00F60F17" w:rsidRPr="00F60F17" w:rsidRDefault="00F60F17" w:rsidP="00F60F17">
      <w:pPr>
        <w:keepNext/>
        <w:numPr>
          <w:ilvl w:val="0"/>
          <w:numId w:val="3"/>
        </w:numPr>
        <w:autoSpaceDE w:val="0"/>
        <w:autoSpaceDN w:val="0"/>
        <w:spacing w:after="0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60F17">
        <w:rPr>
          <w:rFonts w:eastAsia="Times New Roman" w:cs="Times New Roman"/>
          <w:b/>
          <w:bCs/>
          <w:szCs w:val="28"/>
          <w:lang w:eastAsia="ru-RU"/>
        </w:rPr>
        <w:t>Школа для Электрика. Все Секреты Мастерства: http://www.electricalschool.info/electroteh</w:t>
      </w:r>
    </w:p>
    <w:p w14:paraId="489BD462" w14:textId="77777777" w:rsidR="00F60F17" w:rsidRPr="00F60F17" w:rsidRDefault="00F60F17" w:rsidP="00F60F17">
      <w:pPr>
        <w:numPr>
          <w:ilvl w:val="0"/>
          <w:numId w:val="3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 xml:space="preserve">Электрик: электричество и энергетика: </w:t>
      </w:r>
      <w:hyperlink r:id="rId11" w:history="1">
        <w:r w:rsidRPr="00F60F17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http://www.electrik.org/</w:t>
        </w:r>
      </w:hyperlink>
    </w:p>
    <w:p w14:paraId="1D2F7D55" w14:textId="77777777" w:rsidR="00F60F17" w:rsidRPr="00F60F17" w:rsidRDefault="00F60F17" w:rsidP="00F60F17">
      <w:pPr>
        <w:keepNext/>
        <w:numPr>
          <w:ilvl w:val="0"/>
          <w:numId w:val="3"/>
        </w:numPr>
        <w:autoSpaceDE w:val="0"/>
        <w:autoSpaceDN w:val="0"/>
        <w:spacing w:after="0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60F17">
        <w:rPr>
          <w:rFonts w:eastAsia="Times New Roman" w:cs="Times New Roman"/>
          <w:b/>
          <w:bCs/>
          <w:szCs w:val="28"/>
          <w:lang w:eastAsia="ru-RU"/>
        </w:rPr>
        <w:t>Электротехника и электроэнергетика: http://djvu-inf.narod.ru/telib.htm</w:t>
      </w:r>
    </w:p>
    <w:p w14:paraId="41E7F587" w14:textId="77777777" w:rsidR="00F60F17" w:rsidRPr="00F60F17" w:rsidRDefault="00F60F17" w:rsidP="00F60F17">
      <w:pPr>
        <w:spacing w:after="0"/>
        <w:rPr>
          <w:rFonts w:eastAsia="Times New Roman" w:cs="Times New Roman"/>
          <w:szCs w:val="28"/>
          <w:lang w:eastAsia="ru-RU"/>
        </w:rPr>
      </w:pPr>
    </w:p>
    <w:p w14:paraId="7AC3191A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eastAsia="Times New Roman" w:cs="Times New Roman"/>
          <w:b/>
          <w:bCs/>
          <w:caps/>
          <w:szCs w:val="28"/>
          <w:lang w:eastAsia="ru-RU"/>
        </w:rPr>
      </w:pPr>
      <w:r w:rsidRPr="00F60F17">
        <w:rPr>
          <w:rFonts w:eastAsia="Times New Roman" w:cs="Times New Roman"/>
          <w:bCs/>
          <w:caps/>
          <w:szCs w:val="28"/>
          <w:lang w:eastAsia="ru-RU"/>
        </w:rPr>
        <w:t xml:space="preserve">4. </w:t>
      </w:r>
      <w:r w:rsidRPr="00F60F17">
        <w:rPr>
          <w:rFonts w:eastAsia="Times New Roman" w:cs="Times New Roman"/>
          <w:b/>
          <w:bCs/>
          <w:caps/>
          <w:szCs w:val="28"/>
          <w:lang w:eastAsia="ru-RU"/>
        </w:rPr>
        <w:t>Контроль и оценка результатов освоения УЧЕБНОЙ Дисциплины</w:t>
      </w:r>
    </w:p>
    <w:p w14:paraId="29A6EB37" w14:textId="77777777" w:rsidR="00F60F17" w:rsidRPr="00F60F17" w:rsidRDefault="00F60F17" w:rsidP="00F60F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F60F17">
        <w:rPr>
          <w:rFonts w:eastAsia="Times New Roman" w:cs="Times New Roman"/>
          <w:bCs/>
          <w:szCs w:val="28"/>
          <w:lang w:eastAsia="ru-RU"/>
        </w:rPr>
        <w:t>Контроль</w:t>
      </w:r>
      <w:r w:rsidRPr="00F60F1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60F17">
        <w:rPr>
          <w:rFonts w:eastAsia="Times New Roman" w:cs="Times New Roman"/>
          <w:bCs/>
          <w:szCs w:val="28"/>
          <w:lang w:eastAsia="ru-RU"/>
        </w:rPr>
        <w:t>и оценка</w:t>
      </w:r>
      <w:r w:rsidRPr="00F60F1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60F17">
        <w:rPr>
          <w:rFonts w:eastAsia="Times New Roman" w:cs="Times New Roman"/>
          <w:bCs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контрольных </w:t>
      </w:r>
      <w:proofErr w:type="gramStart"/>
      <w:r w:rsidRPr="00F60F17">
        <w:rPr>
          <w:rFonts w:eastAsia="Times New Roman" w:cs="Times New Roman"/>
          <w:bCs/>
          <w:szCs w:val="28"/>
          <w:lang w:eastAsia="ru-RU"/>
        </w:rPr>
        <w:t>работ,  а</w:t>
      </w:r>
      <w:proofErr w:type="gramEnd"/>
      <w:r w:rsidRPr="00F60F17">
        <w:rPr>
          <w:rFonts w:eastAsia="Times New Roman" w:cs="Times New Roman"/>
          <w:bCs/>
          <w:szCs w:val="28"/>
          <w:lang w:eastAsia="ru-RU"/>
        </w:rPr>
        <w:t xml:space="preserve"> также выполнения обучающимися индивидуальных заданий и самостоятельной работы.</w:t>
      </w:r>
    </w:p>
    <w:p w14:paraId="039A5EB2" w14:textId="77777777" w:rsidR="00F60F17" w:rsidRPr="00F60F17" w:rsidRDefault="00F60F17" w:rsidP="00F6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783"/>
      </w:tblGrid>
      <w:tr w:rsidR="00F60F17" w:rsidRPr="00F60F17" w14:paraId="542EE953" w14:textId="77777777" w:rsidTr="00492C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19A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Результаты обучения</w:t>
            </w:r>
          </w:p>
          <w:p w14:paraId="3FF1B0F7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BC69" w14:textId="77777777" w:rsidR="00F60F17" w:rsidRPr="00F60F17" w:rsidRDefault="00F60F17" w:rsidP="00F60F17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60F17" w:rsidRPr="00F60F17" w14:paraId="718F3964" w14:textId="77777777" w:rsidTr="00492C0A">
        <w:trPr>
          <w:trHeight w:val="3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58C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105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60F17" w:rsidRPr="00F60F17" w14:paraId="51E448DD" w14:textId="77777777" w:rsidTr="00492C0A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A399" w14:textId="77777777" w:rsidR="00F60F17" w:rsidRPr="00F60F17" w:rsidRDefault="00F60F17" w:rsidP="00F60F17">
            <w:pPr>
              <w:shd w:val="clear" w:color="auto" w:fill="FFFFFF"/>
              <w:spacing w:after="0"/>
              <w:ind w:right="43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читать структурные, монтажные и простые принципиальные электрические схемы;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D836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лабораторные работы, практические работы</w:t>
            </w:r>
          </w:p>
        </w:tc>
      </w:tr>
      <w:tr w:rsidR="00F60F17" w:rsidRPr="00F60F17" w14:paraId="2EC96AAF" w14:textId="77777777" w:rsidTr="00492C0A">
        <w:trPr>
          <w:trHeight w:val="8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176F" w14:textId="77777777" w:rsidR="00F60F17" w:rsidRPr="00F60F17" w:rsidRDefault="00F60F17" w:rsidP="00F60F17">
            <w:pPr>
              <w:shd w:val="clear" w:color="auto" w:fill="FFFFFF"/>
              <w:spacing w:after="0"/>
              <w:ind w:right="43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рассчитывать и измерять основные параметры простых электрических, магнитных и электронных цепей;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CC4C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лабораторные работы, практические работы</w:t>
            </w:r>
          </w:p>
        </w:tc>
      </w:tr>
      <w:tr w:rsidR="00F60F17" w:rsidRPr="00F60F17" w14:paraId="2256E17C" w14:textId="77777777" w:rsidTr="00492C0A">
        <w:trPr>
          <w:trHeight w:val="5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4B5" w14:textId="77777777" w:rsidR="00F60F17" w:rsidRPr="00F60F17" w:rsidRDefault="00F60F17" w:rsidP="00F60F17">
            <w:pPr>
              <w:shd w:val="clear" w:color="auto" w:fill="FFFFFF"/>
              <w:spacing w:after="0"/>
              <w:ind w:right="43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использовать в работе электроизмерительные </w:t>
            </w:r>
            <w:r w:rsidRPr="00F60F1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приборы;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205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bCs/>
                <w:szCs w:val="28"/>
                <w:lang w:val="en-US"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самостоятельная работа</w:t>
            </w:r>
            <w:r w:rsidRPr="00F60F17">
              <w:rPr>
                <w:rFonts w:eastAsia="Times New Roman" w:cs="Times New Roman"/>
                <w:bCs/>
                <w:szCs w:val="28"/>
                <w:lang w:val="en-US" w:eastAsia="ru-RU"/>
              </w:rPr>
              <w:t xml:space="preserve"> </w:t>
            </w:r>
          </w:p>
        </w:tc>
      </w:tr>
      <w:tr w:rsidR="00F60F17" w:rsidRPr="00F60F17" w14:paraId="6D9D2040" w14:textId="77777777" w:rsidTr="00492C0A">
        <w:trPr>
          <w:trHeight w:val="8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2716" w14:textId="77777777" w:rsidR="00F60F17" w:rsidRPr="00F60F17" w:rsidRDefault="00F60F17" w:rsidP="00F60F17">
            <w:pPr>
              <w:shd w:val="clear" w:color="auto" w:fill="FFFFFF"/>
              <w:spacing w:after="0"/>
              <w:ind w:right="43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пускать и останавливать электродвигатели, установленные на эксплуатируемом оборудовании.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7D6B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</w:t>
            </w:r>
          </w:p>
        </w:tc>
      </w:tr>
      <w:tr w:rsidR="00F60F17" w:rsidRPr="00F60F17" w14:paraId="5387F04A" w14:textId="77777777" w:rsidTr="00492C0A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21CC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7457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60F17" w:rsidRPr="00F60F17" w14:paraId="3D7FA22C" w14:textId="77777777" w:rsidTr="00492C0A">
        <w:trPr>
          <w:trHeight w:val="8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3A0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единицы измерения силы тока, напряжения, мощности электрического тока, сопротивления </w:t>
            </w:r>
            <w:r w:rsidRPr="00F60F1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проводников;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BF2C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практические работы, тестирование, собеседование по результатам внеаудиторной самостоятельной работы</w:t>
            </w:r>
          </w:p>
        </w:tc>
      </w:tr>
      <w:tr w:rsidR="00F60F17" w:rsidRPr="00F60F17" w14:paraId="005672A8" w14:textId="77777777" w:rsidTr="00492C0A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BBF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lastRenderedPageBreak/>
              <w:t xml:space="preserve">методы расчета и измерения основных </w:t>
            </w:r>
            <w:r w:rsidRPr="00F60F1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параметров простых электрических, магнитных и электронных цепей;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CF74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лабораторные работы, практические работы, тестирование, собеседование по результатам внеаудиторной самостоятельной работы</w:t>
            </w:r>
          </w:p>
        </w:tc>
      </w:tr>
      <w:tr w:rsidR="00F60F17" w:rsidRPr="00F60F17" w14:paraId="3D0DE6CE" w14:textId="77777777" w:rsidTr="00492C0A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3E86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свойства постоянного и переменного </w:t>
            </w:r>
            <w:r w:rsidRPr="00F60F1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электрического тока;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4398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тестирование, самостоятельная работа</w:t>
            </w:r>
          </w:p>
        </w:tc>
      </w:tr>
      <w:tr w:rsidR="00F60F17" w:rsidRPr="00F60F17" w14:paraId="1DCA43AE" w14:textId="77777777" w:rsidTr="00492C0A">
        <w:trPr>
          <w:trHeight w:val="8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4EEA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принципы последовательного и параллельного соединения проводников и источников тока;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E4B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тестирование, собеседование по результатам внеаудиторной самостоятельной работы</w:t>
            </w:r>
          </w:p>
        </w:tc>
      </w:tr>
      <w:tr w:rsidR="00F60F17" w:rsidRPr="00F60F17" w14:paraId="6E372EF2" w14:textId="77777777" w:rsidTr="00492C0A">
        <w:trPr>
          <w:trHeight w:val="10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3B48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2786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собеседование по результатам внеаудиторной самостоятельной работы</w:t>
            </w:r>
          </w:p>
        </w:tc>
      </w:tr>
      <w:tr w:rsidR="00F60F17" w:rsidRPr="00F60F17" w14:paraId="6B5A86F3" w14:textId="77777777" w:rsidTr="00492C0A">
        <w:trPr>
          <w:trHeight w:val="2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F013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свойства магнитного поля;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F3F9" w14:textId="77777777" w:rsidR="00F60F17" w:rsidRPr="00F60F17" w:rsidRDefault="00F60F17" w:rsidP="00F60F17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собеседование по результатам внеаудиторной самостоятельной работы</w:t>
            </w:r>
          </w:p>
        </w:tc>
      </w:tr>
      <w:tr w:rsidR="00F60F17" w:rsidRPr="00F60F17" w14:paraId="42423C8E" w14:textId="77777777" w:rsidTr="00492C0A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FCE9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двигатели постоянного и переменного тока, их устройство и принцип действия;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2805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контрольная работа, лабораторные работы, собеседование по результатам внеаудиторной самостоятельной работы</w:t>
            </w:r>
          </w:p>
        </w:tc>
      </w:tr>
      <w:tr w:rsidR="00F60F17" w:rsidRPr="00F60F17" w14:paraId="093F9CAE" w14:textId="77777777" w:rsidTr="00492C0A">
        <w:trPr>
          <w:trHeight w:val="8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ED47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правила пуска, остановки электродвигателей, установленных на эксплуатируемом оборудовании;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8087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лабораторные работы, тестирование,  собеседование по результатам внеаудиторной самостоятельной работы</w:t>
            </w:r>
          </w:p>
        </w:tc>
      </w:tr>
      <w:tr w:rsidR="00F60F17" w:rsidRPr="00F60F17" w14:paraId="1473458A" w14:textId="77777777" w:rsidTr="00492C0A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7D53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аппаратуру защиты электродвигателей;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93E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собеседование по результатам внеаудиторной самостоятельной работы</w:t>
            </w:r>
          </w:p>
        </w:tc>
      </w:tr>
      <w:tr w:rsidR="00F60F17" w:rsidRPr="00F60F17" w14:paraId="007A7EA9" w14:textId="77777777" w:rsidTr="00492C0A">
        <w:trPr>
          <w:trHeight w:val="3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75D5" w14:textId="77777777" w:rsidR="00F60F17" w:rsidRPr="00F60F17" w:rsidRDefault="00F60F17" w:rsidP="00F60F17">
            <w:pPr>
              <w:shd w:val="clear" w:color="auto" w:fill="FFFFFF"/>
              <w:spacing w:after="0"/>
              <w:ind w:right="5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методы защиты от короткого замыкания;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36C9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тестирование, собеседование по результатам внеаудиторной самостоятельной работы</w:t>
            </w:r>
          </w:p>
        </w:tc>
      </w:tr>
      <w:tr w:rsidR="00F60F17" w:rsidRPr="00F60F17" w14:paraId="1C78E7F2" w14:textId="77777777" w:rsidTr="00492C0A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D15D" w14:textId="77777777" w:rsidR="00F60F17" w:rsidRPr="00F60F17" w:rsidRDefault="00F60F17" w:rsidP="00F60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заземление, </w:t>
            </w:r>
            <w:proofErr w:type="spellStart"/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зануление</w:t>
            </w:r>
            <w:proofErr w:type="spellEnd"/>
            <w:r w:rsidRPr="00F60F1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D0EC" w14:textId="77777777" w:rsidR="00F60F17" w:rsidRPr="00F60F17" w:rsidRDefault="00F60F17" w:rsidP="00F60F17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60F17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</w:tbl>
    <w:p w14:paraId="6566EC47" w14:textId="77777777" w:rsidR="00F60F17" w:rsidRPr="00F60F17" w:rsidRDefault="00F60F17" w:rsidP="00F60F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Cs w:val="28"/>
          <w:vertAlign w:val="superscript"/>
          <w:lang w:eastAsia="ru-RU"/>
        </w:rPr>
      </w:pPr>
    </w:p>
    <w:p w14:paraId="388356EE" w14:textId="77777777" w:rsidR="00F60F17" w:rsidRPr="00F60F17" w:rsidRDefault="00F60F17" w:rsidP="00F60F17">
      <w:pPr>
        <w:widowControl w:val="0"/>
        <w:spacing w:after="0"/>
        <w:ind w:right="36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3D44C2A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AA5B" w14:textId="77777777" w:rsidR="0065645C" w:rsidRDefault="0065645C">
      <w:pPr>
        <w:spacing w:after="0"/>
      </w:pPr>
      <w:r>
        <w:separator/>
      </w:r>
    </w:p>
  </w:endnote>
  <w:endnote w:type="continuationSeparator" w:id="0">
    <w:p w14:paraId="256F5D5D" w14:textId="77777777" w:rsidR="0065645C" w:rsidRDefault="00656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BAF6" w14:textId="77777777" w:rsidR="002662B5" w:rsidRDefault="00F60F17" w:rsidP="002662B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D32252" w14:textId="77777777" w:rsidR="002662B5" w:rsidRDefault="0065645C" w:rsidP="002662B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7B3B" w14:textId="30F37272" w:rsidR="002662B5" w:rsidRDefault="00F60F17" w:rsidP="002662B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28BC">
      <w:rPr>
        <w:rStyle w:val="ae"/>
        <w:noProof/>
      </w:rPr>
      <w:t>1</w:t>
    </w:r>
    <w:r>
      <w:rPr>
        <w:rStyle w:val="ae"/>
      </w:rPr>
      <w:fldChar w:fldCharType="end"/>
    </w:r>
  </w:p>
  <w:p w14:paraId="6F777866" w14:textId="77777777" w:rsidR="002662B5" w:rsidRDefault="0065645C" w:rsidP="002662B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FFDE" w14:textId="77777777" w:rsidR="0065645C" w:rsidRDefault="0065645C">
      <w:pPr>
        <w:spacing w:after="0"/>
      </w:pPr>
      <w:r>
        <w:separator/>
      </w:r>
    </w:p>
  </w:footnote>
  <w:footnote w:type="continuationSeparator" w:id="0">
    <w:p w14:paraId="2A2AC315" w14:textId="77777777" w:rsidR="0065645C" w:rsidRDefault="00656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A1F"/>
    <w:multiLevelType w:val="hybridMultilevel"/>
    <w:tmpl w:val="9AC6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D70"/>
    <w:multiLevelType w:val="hybridMultilevel"/>
    <w:tmpl w:val="DB1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C54"/>
    <w:multiLevelType w:val="hybridMultilevel"/>
    <w:tmpl w:val="FFE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21CB"/>
    <w:multiLevelType w:val="hybridMultilevel"/>
    <w:tmpl w:val="2C307F20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18D2"/>
    <w:multiLevelType w:val="hybridMultilevel"/>
    <w:tmpl w:val="B81217B6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564F"/>
    <w:multiLevelType w:val="hybridMultilevel"/>
    <w:tmpl w:val="A1B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259A3"/>
    <w:multiLevelType w:val="hybridMultilevel"/>
    <w:tmpl w:val="6B0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67B"/>
    <w:multiLevelType w:val="hybridMultilevel"/>
    <w:tmpl w:val="B0EA96A4"/>
    <w:lvl w:ilvl="0" w:tplc="5C22F5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6B3855"/>
    <w:multiLevelType w:val="hybridMultilevel"/>
    <w:tmpl w:val="1A14EDE6"/>
    <w:lvl w:ilvl="0" w:tplc="332A38E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59334A3F"/>
    <w:multiLevelType w:val="hybridMultilevel"/>
    <w:tmpl w:val="54D4A7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1911F4F"/>
    <w:multiLevelType w:val="hybridMultilevel"/>
    <w:tmpl w:val="BC385A04"/>
    <w:lvl w:ilvl="0" w:tplc="CFAED4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61F46"/>
    <w:multiLevelType w:val="hybridMultilevel"/>
    <w:tmpl w:val="2E4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7A"/>
    <w:rsid w:val="003C352D"/>
    <w:rsid w:val="0065645C"/>
    <w:rsid w:val="006B6E5B"/>
    <w:rsid w:val="006C0B77"/>
    <w:rsid w:val="008242FF"/>
    <w:rsid w:val="00870751"/>
    <w:rsid w:val="00922C48"/>
    <w:rsid w:val="00A128BC"/>
    <w:rsid w:val="00B915B7"/>
    <w:rsid w:val="00BA0914"/>
    <w:rsid w:val="00EA59DF"/>
    <w:rsid w:val="00EB287A"/>
    <w:rsid w:val="00EE4070"/>
    <w:rsid w:val="00F12C76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E80E"/>
  <w15:chartTrackingRefBased/>
  <w15:docId w15:val="{48AB02E2-124F-449C-90CC-6D21F61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0F17"/>
    <w:pPr>
      <w:keepNext/>
      <w:spacing w:after="0"/>
      <w:jc w:val="center"/>
      <w:outlineLvl w:val="0"/>
    </w:pPr>
    <w:rPr>
      <w:rFonts w:eastAsia="Times New Roman" w:cs="Times New Roman"/>
      <w:b/>
      <w:bCs/>
      <w:sz w:val="10"/>
      <w:szCs w:val="10"/>
      <w:lang w:eastAsia="ru-RU"/>
    </w:rPr>
  </w:style>
  <w:style w:type="paragraph" w:styleId="2">
    <w:name w:val="heading 2"/>
    <w:basedOn w:val="a"/>
    <w:next w:val="a"/>
    <w:link w:val="20"/>
    <w:qFormat/>
    <w:rsid w:val="00F60F17"/>
    <w:pPr>
      <w:keepNext/>
      <w:spacing w:after="0"/>
      <w:outlineLvl w:val="1"/>
    </w:pPr>
    <w:rPr>
      <w:rFonts w:eastAsia="Times New Roman" w:cs="Times New Roman"/>
      <w:b/>
      <w:bCs/>
      <w:sz w:val="10"/>
      <w:szCs w:val="10"/>
      <w:lang w:eastAsia="ru-RU"/>
    </w:rPr>
  </w:style>
  <w:style w:type="paragraph" w:styleId="3">
    <w:name w:val="heading 3"/>
    <w:basedOn w:val="a"/>
    <w:next w:val="a"/>
    <w:link w:val="30"/>
    <w:qFormat/>
    <w:rsid w:val="00F60F17"/>
    <w:pPr>
      <w:keepNext/>
      <w:spacing w:after="0"/>
      <w:jc w:val="center"/>
      <w:outlineLvl w:val="2"/>
    </w:pPr>
    <w:rPr>
      <w:rFonts w:eastAsia="Times New Roman" w:cs="Times New Roman"/>
      <w:b/>
      <w:bCs/>
      <w:sz w:val="1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F1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F60F1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F60F1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60F17"/>
  </w:style>
  <w:style w:type="paragraph" w:styleId="a3">
    <w:name w:val="footnote text"/>
    <w:basedOn w:val="a"/>
    <w:link w:val="a4"/>
    <w:semiHidden/>
    <w:rsid w:val="00F60F1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0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60F17"/>
    <w:rPr>
      <w:vertAlign w:val="superscript"/>
    </w:rPr>
  </w:style>
  <w:style w:type="paragraph" w:styleId="a6">
    <w:name w:val="Balloon Text"/>
    <w:basedOn w:val="a"/>
    <w:link w:val="a7"/>
    <w:semiHidden/>
    <w:rsid w:val="00F60F1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60F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6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"/>
    <w:rsid w:val="00F60F17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0F17"/>
    <w:pPr>
      <w:spacing w:after="0"/>
      <w:jc w:val="center"/>
    </w:pPr>
    <w:rPr>
      <w:rFonts w:eastAsia="Times New Roman" w:cs="Times New Roman"/>
      <w:sz w:val="1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60F17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9">
    <w:name w:val="Body Text"/>
    <w:basedOn w:val="a"/>
    <w:link w:val="aa"/>
    <w:rsid w:val="00F60F17"/>
    <w:pPr>
      <w:spacing w:after="0"/>
      <w:ind w:right="360"/>
      <w:jc w:val="both"/>
    </w:pPr>
    <w:rPr>
      <w:rFonts w:eastAsia="Times New Roman" w:cs="Times New Roman"/>
      <w:sz w:val="1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0F17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F60F1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qFormat/>
    <w:rsid w:val="00F60F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24">
    <w:name w:val="List 2"/>
    <w:basedOn w:val="a"/>
    <w:rsid w:val="00F60F17"/>
    <w:pPr>
      <w:spacing w:after="0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F60F17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6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F60F1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60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60F17"/>
  </w:style>
  <w:style w:type="table" w:styleId="12">
    <w:name w:val="Table Grid 1"/>
    <w:basedOn w:val="a1"/>
    <w:rsid w:val="00F6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"/>
    <w:basedOn w:val="a"/>
    <w:rsid w:val="00F60F17"/>
    <w:pPr>
      <w:spacing w:after="0"/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0F1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6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0F17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F60F17"/>
    <w:pPr>
      <w:widowControl w:val="0"/>
      <w:autoSpaceDE w:val="0"/>
      <w:autoSpaceDN w:val="0"/>
      <w:adjustRightInd w:val="0"/>
      <w:spacing w:after="0" w:line="278" w:lineRule="exact"/>
      <w:ind w:left="459" w:firstLine="706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2">
    <w:name w:val="Hyperlink"/>
    <w:rsid w:val="00F60F17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F60F17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af4">
    <w:basedOn w:val="a"/>
    <w:next w:val="af3"/>
    <w:rsid w:val="00F60F17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ik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modules.php?op=modload&amp;name=Web_Links&amp;file=index&amp;l_op=viewlink&amp;cid=5&amp;fids%5b%5d=1474&amp;bcp_reg_required=o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14833</Characters>
  <Application>Microsoft Office Word</Application>
  <DocSecurity>0</DocSecurity>
  <Lines>123</Lines>
  <Paragraphs>34</Paragraphs>
  <ScaleCrop>false</ScaleCrop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Пользователь Windows</cp:lastModifiedBy>
  <cp:revision>4</cp:revision>
  <dcterms:created xsi:type="dcterms:W3CDTF">2020-05-28T14:51:00Z</dcterms:created>
  <dcterms:modified xsi:type="dcterms:W3CDTF">2020-05-29T09:08:00Z</dcterms:modified>
</cp:coreProperties>
</file>