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D5" w:rsidRPr="00016DD5" w:rsidRDefault="00016DD5" w:rsidP="00016D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 w:rsidRPr="00016DD5">
        <w:rPr>
          <w:rFonts w:ascii="Times New Roman" w:hAnsi="Times New Roman" w:cs="Times New Roman"/>
          <w:sz w:val="24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016DD5" w:rsidRPr="00CA2508" w:rsidRDefault="00016DD5" w:rsidP="00016DD5">
      <w:pPr>
        <w:widowControl w:val="0"/>
        <w:autoSpaceDE w:val="0"/>
        <w:autoSpaceDN w:val="0"/>
        <w:adjustRightInd w:val="0"/>
        <w:jc w:val="center"/>
        <w:rPr>
          <w:sz w:val="40"/>
          <w:szCs w:val="40"/>
          <w:vertAlign w:val="superscript"/>
        </w:rPr>
      </w:pPr>
    </w:p>
    <w:p w:rsidR="00016DD5" w:rsidRDefault="00016DD5" w:rsidP="00016DD5">
      <w:pPr>
        <w:ind w:left="4820"/>
        <w:rPr>
          <w:sz w:val="28"/>
        </w:rPr>
      </w:pPr>
    </w:p>
    <w:p w:rsidR="00016DD5" w:rsidRDefault="00016DD5" w:rsidP="00016DD5">
      <w:pPr>
        <w:ind w:left="4820"/>
        <w:rPr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10795</wp:posOffset>
            </wp:positionV>
            <wp:extent cx="2617470" cy="1447165"/>
            <wp:effectExtent l="0" t="0" r="0" b="635"/>
            <wp:wrapThrough wrapText="bothSides">
              <wp:wrapPolygon edited="0">
                <wp:start x="0" y="0"/>
                <wp:lineTo x="0" y="21325"/>
                <wp:lineTo x="21380" y="21325"/>
                <wp:lineTo x="21380" y="0"/>
                <wp:lineTo x="0" y="0"/>
              </wp:wrapPolygon>
            </wp:wrapThrough>
            <wp:docPr id="1" name="Рисунок 1" descr="Утверждаю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ерждаю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DD5" w:rsidRDefault="00016DD5" w:rsidP="00016DD5">
      <w:pPr>
        <w:ind w:left="4820"/>
        <w:rPr>
          <w:sz w:val="28"/>
        </w:rPr>
      </w:pPr>
    </w:p>
    <w:p w:rsidR="005C4C96" w:rsidRDefault="005C4C96" w:rsidP="00016D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96" w:rsidRDefault="005C4C96" w:rsidP="004A0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96" w:rsidRDefault="005C4C96" w:rsidP="004A0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96" w:rsidRDefault="005C4C96" w:rsidP="004A0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96" w:rsidRDefault="005C4C96" w:rsidP="004A0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96" w:rsidRDefault="005C4C96" w:rsidP="004A0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AF" w:rsidRPr="004A0DAF" w:rsidRDefault="004A0DAF" w:rsidP="004A0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A0DAF" w:rsidRPr="004A0DAF" w:rsidRDefault="004A0DAF" w:rsidP="005C4C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4A0DAF" w:rsidRPr="004A0DAF" w:rsidRDefault="004A0DAF" w:rsidP="004A0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4A0DAF" w:rsidRPr="004A0DAF" w:rsidRDefault="004A0DAF" w:rsidP="004A0DAF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ind w:left="567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Профессия:</w:t>
      </w:r>
    </w:p>
    <w:p w:rsidR="004A0DAF" w:rsidRPr="004A0DAF" w:rsidRDefault="004A0DAF" w:rsidP="004A0DAF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43.01.09 Повар, кондитер</w:t>
      </w:r>
    </w:p>
    <w:p w:rsidR="004A0DAF" w:rsidRPr="004A0DAF" w:rsidRDefault="004A0DAF" w:rsidP="004A0DAF">
      <w:pPr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016DD5" w:rsidRDefault="00016DD5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CB688D" w:rsidRPr="004A0DAF" w:rsidRDefault="00016DD5" w:rsidP="00016DD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  <w:bookmarkStart w:id="0" w:name="_GoBack"/>
      <w:bookmarkEnd w:id="0"/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 на основе  Федерального государственного образовательного стандарта по  профессии  43.01.09 Повар, кондитер.</w:t>
      </w: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4C96" w:rsidRDefault="005C4C96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4C96" w:rsidRDefault="005C4C96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4C96" w:rsidRDefault="005C4C96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88D" w:rsidRPr="004A0DAF" w:rsidRDefault="00CB688D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Золотова В.Г. – преподаватель - организатор ОБЖ ГПОУ ЯО ЯПК №21.</w:t>
      </w:r>
    </w:p>
    <w:p w:rsidR="004A0DAF" w:rsidRPr="004A0DAF" w:rsidRDefault="004A0DAF" w:rsidP="004A0DA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A0DAF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CB688D" w:rsidRDefault="00CB688D" w:rsidP="004A0D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B688D" w:rsidRDefault="00CB688D" w:rsidP="004A0D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A0DAF" w:rsidRPr="004A0DAF" w:rsidRDefault="004A0DAF" w:rsidP="004A0D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0DAF">
        <w:rPr>
          <w:b/>
        </w:rPr>
        <w:t>СОДЕРЖАНИЕ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7668"/>
        <w:gridCol w:w="1404"/>
      </w:tblGrid>
      <w:tr w:rsidR="004A0DAF" w:rsidRPr="004A0DAF" w:rsidTr="004A0DAF">
        <w:tc>
          <w:tcPr>
            <w:tcW w:w="7668" w:type="dxa"/>
          </w:tcPr>
          <w:p w:rsidR="004A0DAF" w:rsidRPr="004A0DAF" w:rsidRDefault="004A0DAF">
            <w:pPr>
              <w:pStyle w:val="1"/>
              <w:spacing w:line="254" w:lineRule="auto"/>
              <w:ind w:left="284" w:firstLine="0"/>
              <w:jc w:val="both"/>
              <w:rPr>
                <w:b/>
                <w:caps/>
              </w:rPr>
            </w:pPr>
          </w:p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A0DAF" w:rsidRPr="004A0DAF" w:rsidTr="004A0DAF">
        <w:tc>
          <w:tcPr>
            <w:tcW w:w="7668" w:type="dxa"/>
          </w:tcPr>
          <w:p w:rsidR="004A0DAF" w:rsidRPr="004A0DAF" w:rsidRDefault="004A0DAF">
            <w:pPr>
              <w:pStyle w:val="1"/>
              <w:numPr>
                <w:ilvl w:val="0"/>
                <w:numId w:val="1"/>
              </w:numPr>
              <w:spacing w:line="254" w:lineRule="auto"/>
              <w:rPr>
                <w:b/>
                <w:caps/>
              </w:rPr>
            </w:pPr>
            <w:r w:rsidRPr="004A0DAF">
              <w:rPr>
                <w:b/>
                <w:caps/>
              </w:rPr>
              <w:t>ПАСПОРТрабочей ПРОГРАММЫ УЧЕБНОЙ ДИСЦИПЛИНЫ</w:t>
            </w:r>
          </w:p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DAF" w:rsidRPr="004A0DAF" w:rsidTr="004A0DAF">
        <w:tc>
          <w:tcPr>
            <w:tcW w:w="7668" w:type="dxa"/>
          </w:tcPr>
          <w:p w:rsidR="004A0DAF" w:rsidRPr="004A0DAF" w:rsidRDefault="004A0DAF">
            <w:pPr>
              <w:pStyle w:val="1"/>
              <w:numPr>
                <w:ilvl w:val="0"/>
                <w:numId w:val="1"/>
              </w:numPr>
              <w:spacing w:line="254" w:lineRule="auto"/>
              <w:rPr>
                <w:b/>
                <w:caps/>
              </w:rPr>
            </w:pPr>
            <w:r w:rsidRPr="004A0DAF">
              <w:rPr>
                <w:b/>
                <w:caps/>
              </w:rPr>
              <w:t>СТРУКТУРА и содержание УЧЕБНОЙ ДИСЦИПЛИНЫ</w:t>
            </w:r>
          </w:p>
          <w:p w:rsidR="004A0DAF" w:rsidRPr="004A0DAF" w:rsidRDefault="004A0DAF">
            <w:pPr>
              <w:pStyle w:val="1"/>
              <w:spacing w:line="254" w:lineRule="auto"/>
              <w:ind w:left="284" w:firstLine="0"/>
              <w:rPr>
                <w:b/>
                <w:caps/>
              </w:rPr>
            </w:pPr>
          </w:p>
        </w:tc>
        <w:tc>
          <w:tcPr>
            <w:tcW w:w="1404" w:type="dxa"/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DAF" w:rsidRPr="004A0DAF" w:rsidTr="004A0DAF">
        <w:trPr>
          <w:trHeight w:val="670"/>
        </w:trPr>
        <w:tc>
          <w:tcPr>
            <w:tcW w:w="7668" w:type="dxa"/>
          </w:tcPr>
          <w:p w:rsidR="004A0DAF" w:rsidRPr="004A0DAF" w:rsidRDefault="004A0DAF">
            <w:pPr>
              <w:pStyle w:val="1"/>
              <w:numPr>
                <w:ilvl w:val="0"/>
                <w:numId w:val="1"/>
              </w:numPr>
              <w:spacing w:line="254" w:lineRule="auto"/>
              <w:rPr>
                <w:b/>
                <w:caps/>
              </w:rPr>
            </w:pPr>
            <w:r w:rsidRPr="004A0DAF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4A0DAF" w:rsidRPr="004A0DAF" w:rsidRDefault="004A0DAF">
            <w:pPr>
              <w:pStyle w:val="1"/>
              <w:tabs>
                <w:tab w:val="num" w:pos="0"/>
              </w:tabs>
              <w:spacing w:line="254" w:lineRule="auto"/>
              <w:ind w:left="284"/>
              <w:rPr>
                <w:b/>
                <w:caps/>
              </w:rPr>
            </w:pPr>
          </w:p>
        </w:tc>
        <w:tc>
          <w:tcPr>
            <w:tcW w:w="1404" w:type="dxa"/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DAF" w:rsidRPr="004A0DAF" w:rsidTr="004A0DAF">
        <w:tc>
          <w:tcPr>
            <w:tcW w:w="7668" w:type="dxa"/>
          </w:tcPr>
          <w:p w:rsidR="004A0DAF" w:rsidRPr="004A0DAF" w:rsidRDefault="004A0DAF">
            <w:pPr>
              <w:pStyle w:val="1"/>
              <w:numPr>
                <w:ilvl w:val="0"/>
                <w:numId w:val="1"/>
              </w:numPr>
              <w:spacing w:line="254" w:lineRule="auto"/>
              <w:rPr>
                <w:b/>
                <w:caps/>
              </w:rPr>
            </w:pPr>
            <w:r w:rsidRPr="004A0DAF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A0DAF" w:rsidRPr="004A0DAF" w:rsidRDefault="004A0DAF">
            <w:pPr>
              <w:pStyle w:val="1"/>
              <w:spacing w:line="254" w:lineRule="auto"/>
              <w:ind w:left="284" w:firstLine="0"/>
              <w:rPr>
                <w:b/>
                <w:caps/>
              </w:rPr>
            </w:pPr>
          </w:p>
        </w:tc>
        <w:tc>
          <w:tcPr>
            <w:tcW w:w="1404" w:type="dxa"/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CB688D" w:rsidRPr="004A0DAF" w:rsidRDefault="00CB688D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A0DAF" w:rsidRPr="004A0DAF" w:rsidRDefault="004A0DAF" w:rsidP="004A0D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A0DAF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A0DAF" w:rsidRPr="004A0DAF" w:rsidRDefault="004A0DAF" w:rsidP="004A0DA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</w:t>
      </w:r>
      <w:r w:rsidR="005C4C96">
        <w:rPr>
          <w:rFonts w:ascii="Times New Roman" w:hAnsi="Times New Roman" w:cs="Times New Roman"/>
          <w:sz w:val="24"/>
          <w:szCs w:val="24"/>
        </w:rPr>
        <w:t xml:space="preserve"> </w:t>
      </w:r>
      <w:r w:rsidRPr="004A0DAF">
        <w:rPr>
          <w:rFonts w:ascii="Times New Roman" w:hAnsi="Times New Roman" w:cs="Times New Roman"/>
          <w:sz w:val="24"/>
          <w:szCs w:val="24"/>
        </w:rPr>
        <w:t>образовательной программы в соответствии с ФГОС СПО 43.01.09 по профессии Повар, кондитер, относящейся к укрупненной группе профессий, специальностей 43.00.00 Сервис и туризм.</w:t>
      </w:r>
    </w:p>
    <w:p w:rsidR="004A0DAF" w:rsidRPr="004A0DAF" w:rsidRDefault="004A0DAF" w:rsidP="004A0D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DAF" w:rsidRPr="004A0DAF" w:rsidRDefault="004A0DAF" w:rsidP="004A0D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4A0DAF">
        <w:rPr>
          <w:rFonts w:ascii="Times New Roman" w:hAnsi="Times New Roman" w:cs="Times New Roman"/>
          <w:sz w:val="24"/>
          <w:szCs w:val="24"/>
        </w:rPr>
        <w:tab/>
        <w:t>дисциплина относится к общепрофессиональному циклу.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4A0DAF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4A0DAF" w:rsidRPr="004A0DAF" w:rsidRDefault="004A0DAF" w:rsidP="007D5ACB">
      <w:pPr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 защите работающих и населения от негативных воздействий чрезвычайных ситуаций;</w:t>
      </w:r>
    </w:p>
    <w:p w:rsidR="004A0DAF" w:rsidRPr="004A0DAF" w:rsidRDefault="004A0DAF" w:rsidP="007D5ACB">
      <w:pPr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A0DAF" w:rsidRPr="004A0DAF" w:rsidRDefault="004A0DAF" w:rsidP="007D5ACB">
      <w:pPr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4A0DAF" w:rsidRPr="004A0DAF" w:rsidRDefault="004A0DAF" w:rsidP="007D5ACB">
      <w:pPr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 них родственные полученной профессии;</w:t>
      </w:r>
    </w:p>
    <w:p w:rsidR="004A0DAF" w:rsidRPr="004A0DAF" w:rsidRDefault="004A0DAF" w:rsidP="007D5ACB">
      <w:pPr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 воинских должностях в соответствии с полученной профессией;</w:t>
      </w:r>
    </w:p>
    <w:p w:rsidR="004A0DAF" w:rsidRPr="004A0DAF" w:rsidRDefault="004A0DAF" w:rsidP="007D5ACB">
      <w:pPr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4A0DA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A0DAF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4A0DAF" w:rsidRPr="004A0DAF" w:rsidRDefault="004A0DAF" w:rsidP="007D5ACB">
      <w:pPr>
        <w:numPr>
          <w:ilvl w:val="0"/>
          <w:numId w:val="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4A0DAF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 том числе в условиях противодействия терроризму как серьезной угрозе национальной безопасности России; 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 военную службу и поступления на нее в добровольном порядке;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lastRenderedPageBreak/>
        <w:t>основные виды вооружения, военной техники и специального снаряжения, состоящих на вооружении (оснащении) воинских подразделений, в которых имеются военно-учетные специальности, родственные профессиям НПО;</w:t>
      </w:r>
    </w:p>
    <w:p w:rsidR="004A0DAF" w:rsidRPr="004A0DAF" w:rsidRDefault="004A0DAF" w:rsidP="007D5ACB">
      <w:pPr>
        <w:numPr>
          <w:ilvl w:val="0"/>
          <w:numId w:val="3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4A0DAF" w:rsidRPr="004A0DAF" w:rsidRDefault="004A0DAF" w:rsidP="007D5A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836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</w:p>
    <w:p w:rsidR="004A0DAF" w:rsidRPr="004A0DAF" w:rsidRDefault="004A0DAF" w:rsidP="00A51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УЧЕБНОЙ</w:t>
      </w:r>
      <w:r w:rsidR="00A51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DAF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A0DAF" w:rsidRDefault="004A0DAF" w:rsidP="007D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D5ACB" w:rsidRPr="007D5ACB" w:rsidRDefault="007D5ACB" w:rsidP="007D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5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00"/>
      </w:tblGrid>
      <w:tr w:rsidR="004A0DAF" w:rsidRPr="004A0DAF" w:rsidTr="007D5ACB">
        <w:trPr>
          <w:trHeight w:val="46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A0DAF" w:rsidRPr="004A0DAF" w:rsidTr="007D5ACB">
        <w:trPr>
          <w:trHeight w:val="28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нагрузки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35</w:t>
            </w:r>
          </w:p>
        </w:tc>
      </w:tr>
      <w:tr w:rsidR="004A0DAF" w:rsidRPr="004A0DAF" w:rsidTr="007D5ACB">
        <w:trPr>
          <w:trHeight w:val="28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4A0DAF" w:rsidRPr="004A0DAF" w:rsidTr="007D5ACB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Во взаимодействии с преподавателем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</w:t>
            </w:r>
          </w:p>
        </w:tc>
      </w:tr>
      <w:tr w:rsidR="004A0DAF" w:rsidRPr="004A0DAF" w:rsidTr="007D5ACB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0DAF" w:rsidRPr="004A0DAF" w:rsidTr="007D5ACB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4A0DAF" w:rsidRPr="004A0DAF" w:rsidTr="007D5ACB">
        <w:trPr>
          <w:trHeight w:val="24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4A0DAF" w:rsidRPr="004A0DAF" w:rsidTr="007D5ACB">
        <w:trPr>
          <w:trHeight w:val="407"/>
        </w:trPr>
        <w:tc>
          <w:tcPr>
            <w:tcW w:w="9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DAF" w:rsidRPr="004A0DAF" w:rsidRDefault="004A0DAF" w:rsidP="007D5AC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spacing w:after="0"/>
        <w:rPr>
          <w:rFonts w:ascii="Times New Roman" w:hAnsi="Times New Roman" w:cs="Times New Roman"/>
          <w:sz w:val="24"/>
          <w:szCs w:val="24"/>
        </w:rPr>
        <w:sectPr w:rsidR="004A0DAF" w:rsidRPr="004A0DAF" w:rsidSect="007D5ACB">
          <w:pgSz w:w="11906" w:h="16838"/>
          <w:pgMar w:top="1134" w:right="850" w:bottom="1134" w:left="1134" w:header="708" w:footer="708" w:gutter="0"/>
          <w:cols w:space="720"/>
        </w:sectPr>
      </w:pPr>
    </w:p>
    <w:p w:rsidR="00A51836" w:rsidRDefault="00A51836" w:rsidP="004A0DAF">
      <w:pPr>
        <w:rPr>
          <w:rFonts w:ascii="Times New Roman" w:hAnsi="Times New Roman" w:cs="Times New Roman"/>
          <w:b/>
          <w:sz w:val="24"/>
          <w:szCs w:val="24"/>
        </w:rPr>
      </w:pPr>
    </w:p>
    <w:p w:rsidR="004A0DAF" w:rsidRPr="004A0DAF" w:rsidRDefault="004A0DAF" w:rsidP="004A0DAF">
      <w:pPr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454"/>
        <w:gridCol w:w="72"/>
        <w:gridCol w:w="8984"/>
        <w:gridCol w:w="1413"/>
        <w:gridCol w:w="1186"/>
      </w:tblGrid>
      <w:tr w:rsidR="004A0DAF" w:rsidRPr="004A0DAF" w:rsidTr="00A51836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работаобучающихся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4A0DAF" w:rsidRPr="004A0DAF" w:rsidTr="00A51836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0DAF" w:rsidRPr="004A0DAF" w:rsidTr="00A51836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4A0DAF" w:rsidRPr="004A0DAF" w:rsidRDefault="004A0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комплексной безопасности»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жизнедеятельности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Цели и задачи безопасности жизнедеятельности. Основные понятия безопасности жизнедеятельности.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среда обитания современного человека.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повседневной жизни.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Безопасность в криминальных ситуациях.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занятия.</w:t>
            </w:r>
          </w:p>
          <w:p w:rsidR="004A0DAF" w:rsidRPr="004A0DAF" w:rsidRDefault="004A0DAF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</w:p>
          <w:p w:rsidR="004A0DAF" w:rsidRPr="004A0DAF" w:rsidRDefault="004A0DAF">
            <w:pPr>
              <w:numPr>
                <w:ilvl w:val="0"/>
                <w:numId w:val="4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Безопасность в криминальных ситуациях.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Тематика внеаудиторной самостоятельной работы</w:t>
            </w:r>
          </w:p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памятки «Пожарная безопасность». Решение ситуационных задач по теме «Правила безопасного поведения на дорогах».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pStyle w:val="a6"/>
              <w:spacing w:after="0" w:line="254" w:lineRule="auto"/>
              <w:jc w:val="center"/>
              <w:rPr>
                <w:b/>
              </w:rPr>
            </w:pPr>
            <w:r w:rsidRPr="004A0DAF">
              <w:rPr>
                <w:b/>
              </w:rPr>
              <w:t>Раздел 2</w:t>
            </w:r>
          </w:p>
          <w:p w:rsidR="004A0DAF" w:rsidRPr="004A0DAF" w:rsidRDefault="004A0DAF">
            <w:pPr>
              <w:pStyle w:val="a6"/>
              <w:spacing w:after="0" w:line="254" w:lineRule="auto"/>
              <w:jc w:val="center"/>
              <w:rPr>
                <w:b/>
              </w:rPr>
            </w:pPr>
            <w:r w:rsidRPr="004A0DAF">
              <w:rPr>
                <w:b/>
              </w:rPr>
              <w:t xml:space="preserve">«Безопасность жизнедеятельности в ЧС </w:t>
            </w:r>
            <w:r w:rsidRPr="004A0DAF">
              <w:rPr>
                <w:b/>
              </w:rPr>
              <w:lastRenderedPageBreak/>
              <w:t>мирного и военного времени»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жизнедеятельности в ЧС»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Безопасность в условиях ЧС природного характера.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Безопасность в условиях ЧС техногенного характера.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Безопасность военного характера.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занятия.</w:t>
            </w:r>
          </w:p>
          <w:p w:rsidR="004A0DAF" w:rsidRPr="004A0DAF" w:rsidRDefault="004A0DAF">
            <w:pPr>
              <w:numPr>
                <w:ilvl w:val="0"/>
                <w:numId w:val="5"/>
              </w:num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Безопасность в условиях ЧС природного характера.</w:t>
            </w:r>
          </w:p>
          <w:p w:rsidR="004A0DAF" w:rsidRPr="004A0DAF" w:rsidRDefault="004A0DAF">
            <w:pPr>
              <w:numPr>
                <w:ilvl w:val="0"/>
                <w:numId w:val="5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Безопасность в условиях ЧС техногенного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Тематика внеаудиторной самостоятельной работы</w:t>
            </w:r>
          </w:p>
          <w:p w:rsidR="004A0DAF" w:rsidRPr="004A0DAF" w:rsidRDefault="004A0DA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теме «Правила поведения в условиях ЧС».</w:t>
            </w:r>
          </w:p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«Устойчивость производств в условиях ЧС»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Понятие устойчивости работы объектов экономики.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устойчивость работы объектов.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Пути и способы повышения устойчивости работы объектов.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«Основы военной 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государства.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Вооружённые Силы 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Боевые традиции и символы воинской чести ВСРФ.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занятия.</w:t>
            </w:r>
          </w:p>
          <w:p w:rsidR="004A0DAF" w:rsidRPr="004A0DAF" w:rsidRDefault="004A0DAF">
            <w:pPr>
              <w:numPr>
                <w:ilvl w:val="0"/>
                <w:numId w:val="6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«Значение медицинских знаний при ликвидации 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последствий ЧС и организации здорового образа жизни»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 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«Первая медицинская помощь в ЧС»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Помощь при отравлениях.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Практические занятия.</w:t>
            </w:r>
          </w:p>
          <w:p w:rsidR="004A0DAF" w:rsidRPr="004A0DAF" w:rsidRDefault="004A0DAF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ПМП при травматических повреждениях и кровотечении.</w:t>
            </w:r>
          </w:p>
          <w:p w:rsidR="004A0DAF" w:rsidRPr="004A0DAF" w:rsidRDefault="004A0DAF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sz w:val="24"/>
                <w:szCs w:val="24"/>
              </w:rPr>
              <w:t>ПМП при переломах и синдроме длительного сдавливания.</w:t>
            </w:r>
          </w:p>
          <w:p w:rsidR="004A0DAF" w:rsidRPr="004A0DAF" w:rsidRDefault="004A0DAF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ПМП при шоке, электротравме.</w:t>
            </w:r>
          </w:p>
          <w:p w:rsidR="004A0DAF" w:rsidRPr="004A0DAF" w:rsidRDefault="004A0DAF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ПМП при ожоге и отморожениях.</w:t>
            </w:r>
          </w:p>
          <w:p w:rsidR="004A0DAF" w:rsidRPr="004A0DAF" w:rsidRDefault="004A0DAF">
            <w:pPr>
              <w:numPr>
                <w:ilvl w:val="0"/>
                <w:numId w:val="7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Искусственное дыхание и закрытый массаж сердца.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здорового образа жизни»</w:t>
            </w:r>
          </w:p>
        </w:tc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 Факторы риска.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DAF" w:rsidRPr="004A0DAF" w:rsidTr="00A518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Вредные привычки. Организация труда, отдыха и самостоятельной работы.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DAF" w:rsidRPr="004A0DAF" w:rsidTr="00A51836">
        <w:tc>
          <w:tcPr>
            <w:tcW w:w="1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A0D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DAF" w:rsidRPr="004A0DAF" w:rsidTr="00A51836">
        <w:tc>
          <w:tcPr>
            <w:tcW w:w="1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DAF" w:rsidRPr="004A0DAF" w:rsidRDefault="004A0DAF" w:rsidP="004A0D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rPr>
          <w:rFonts w:ascii="Times New Roman" w:hAnsi="Times New Roman" w:cs="Times New Roman"/>
          <w:sz w:val="24"/>
          <w:szCs w:val="24"/>
        </w:rPr>
      </w:pPr>
    </w:p>
    <w:p w:rsidR="004A0DAF" w:rsidRPr="004A0DAF" w:rsidRDefault="004A0DAF" w:rsidP="004A0DAF">
      <w:pPr>
        <w:spacing w:after="0"/>
        <w:rPr>
          <w:rFonts w:ascii="Times New Roman" w:hAnsi="Times New Roman" w:cs="Times New Roman"/>
          <w:sz w:val="24"/>
          <w:szCs w:val="24"/>
        </w:rPr>
        <w:sectPr w:rsidR="004A0DAF" w:rsidRPr="004A0DAF">
          <w:pgSz w:w="16838" w:h="11906" w:orient="landscape"/>
          <w:pgMar w:top="567" w:right="709" w:bottom="426" w:left="1134" w:header="708" w:footer="708" w:gutter="0"/>
          <w:cols w:space="720"/>
        </w:sectPr>
      </w:pPr>
    </w:p>
    <w:p w:rsidR="004A0DAF" w:rsidRPr="004A0DAF" w:rsidRDefault="004A0DAF" w:rsidP="004A0D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0DAF">
        <w:rPr>
          <w:b/>
          <w:caps/>
        </w:rPr>
        <w:lastRenderedPageBreak/>
        <w:t>3. условия реализации программы дисциплины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DAF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A0DAF" w:rsidRPr="004A0DAF" w:rsidRDefault="004A0DAF" w:rsidP="004A0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ab/>
      </w:r>
    </w:p>
    <w:p w:rsidR="007D5ACB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</w:t>
      </w: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«Основы безопасности жизнедеятельности».</w:t>
      </w: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DAF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 учебного кабинета: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комплекты раздаточного материала по «Безопасности жизнедеятельности»;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комплект учебников по «Безопасности жизнедеятельности»;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средства индивидуальной защиты;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приборы радиационной и химической разведки;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медицинские средства для оказания первой помощи;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комплект учебных пособий «Правила безопасного поведения на дорогах»;</w:t>
      </w:r>
    </w:p>
    <w:p w:rsidR="004A0DAF" w:rsidRPr="004A0DAF" w:rsidRDefault="004A0DAF" w:rsidP="007D5ACB">
      <w:pPr>
        <w:numPr>
          <w:ilvl w:val="0"/>
          <w:numId w:val="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журнал ОБЖ;</w:t>
      </w: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D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Технические средства обучения: </w:t>
      </w:r>
    </w:p>
    <w:p w:rsidR="004A0DAF" w:rsidRPr="004A0DAF" w:rsidRDefault="004A0DAF" w:rsidP="007D5ACB">
      <w:pPr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компьютер с лицензионным программным обеспечением;</w:t>
      </w:r>
    </w:p>
    <w:p w:rsidR="004A0DAF" w:rsidRPr="004A0DAF" w:rsidRDefault="004A0DAF" w:rsidP="007D5ACB">
      <w:pPr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мультимедиапроектор;</w:t>
      </w:r>
    </w:p>
    <w:p w:rsidR="004A0DAF" w:rsidRPr="004A0DAF" w:rsidRDefault="004A0DAF" w:rsidP="007D5ACB">
      <w:pPr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экран, доска.</w:t>
      </w: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DAF" w:rsidRPr="004A0DAF" w:rsidRDefault="004A0DAF" w:rsidP="007D5ACB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</w:rPr>
      </w:pPr>
    </w:p>
    <w:p w:rsidR="004A0DAF" w:rsidRPr="004A0DAF" w:rsidRDefault="004A0DAF" w:rsidP="007D5ACB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</w:rPr>
      </w:pPr>
      <w:r w:rsidRPr="004A0DAF">
        <w:rPr>
          <w:b/>
        </w:rPr>
        <w:t>3.2. Информационное обеспечение обучения</w:t>
      </w: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DAF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0D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Основные источники: </w:t>
      </w:r>
    </w:p>
    <w:p w:rsidR="004A0DAF" w:rsidRPr="004A0DAF" w:rsidRDefault="004A0DAF" w:rsidP="007D5ACB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АрустамовЭ.А</w:t>
      </w:r>
      <w:proofErr w:type="spellEnd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4A0DA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Безопасность </w:t>
      </w:r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жизнедеятельности: Учебник для студ. </w:t>
      </w:r>
      <w:proofErr w:type="spellStart"/>
      <w:proofErr w:type="gramStart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сред.учеб</w:t>
      </w:r>
      <w:proofErr w:type="spellEnd"/>
      <w:proofErr w:type="gramEnd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заведений / Э. А. </w:t>
      </w:r>
      <w:proofErr w:type="spellStart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>Арустамов</w:t>
      </w:r>
      <w:proofErr w:type="spellEnd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>, Н. В. Косолапова, Н. А. Про</w:t>
      </w:r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A0DA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копенко, Г. В. Гуськов. — М.: Издательский центр «Акаде</w:t>
      </w:r>
      <w:r w:rsidRPr="004A0DA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A0DAF">
        <w:rPr>
          <w:rFonts w:ascii="Times New Roman" w:hAnsi="Times New Roman" w:cs="Times New Roman"/>
          <w:color w:val="000000"/>
          <w:spacing w:val="3"/>
          <w:sz w:val="24"/>
          <w:szCs w:val="24"/>
        </w:rPr>
        <w:t>мия», 2015 — 176 с.</w:t>
      </w:r>
    </w:p>
    <w:p w:rsidR="004A0DAF" w:rsidRPr="004A0DAF" w:rsidRDefault="004A0DAF" w:rsidP="007D5ACB">
      <w:pPr>
        <w:shd w:val="clear" w:color="auto" w:fill="FFFFFF"/>
        <w:tabs>
          <w:tab w:val="left" w:pos="1134"/>
        </w:tabs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4A0DAF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Дополнительные источники:</w:t>
      </w:r>
    </w:p>
    <w:p w:rsidR="004A0DAF" w:rsidRPr="004A0DAF" w:rsidRDefault="004A0DAF" w:rsidP="007D5ACB">
      <w:pPr>
        <w:numPr>
          <w:ilvl w:val="0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4A0DAF">
        <w:rPr>
          <w:rFonts w:ascii="Times New Roman" w:hAnsi="Times New Roman" w:cs="Times New Roman"/>
          <w:sz w:val="24"/>
          <w:szCs w:val="24"/>
        </w:rPr>
        <w:t>Бурашников</w:t>
      </w:r>
      <w:proofErr w:type="spellEnd"/>
      <w:r w:rsidRPr="004A0DAF">
        <w:rPr>
          <w:rFonts w:ascii="Times New Roman" w:hAnsi="Times New Roman" w:cs="Times New Roman"/>
          <w:sz w:val="24"/>
          <w:szCs w:val="24"/>
        </w:rPr>
        <w:t xml:space="preserve"> Ю.М., Максимов А.С. </w:t>
      </w:r>
      <w:r w:rsidRPr="004A0DAF">
        <w:rPr>
          <w:rFonts w:ascii="Times New Roman" w:hAnsi="Times New Roman" w:cs="Times New Roman"/>
          <w:bCs/>
          <w:sz w:val="24"/>
          <w:szCs w:val="24"/>
        </w:rPr>
        <w:t xml:space="preserve">Охрана труда в пищевой промышленности, общественном питании и торговле: </w:t>
      </w:r>
      <w:proofErr w:type="spellStart"/>
      <w:proofErr w:type="gramStart"/>
      <w:r w:rsidRPr="004A0DAF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proofErr w:type="gramEnd"/>
      <w:r w:rsidRPr="004A0DAF">
        <w:rPr>
          <w:rFonts w:ascii="Times New Roman" w:hAnsi="Times New Roman" w:cs="Times New Roman"/>
          <w:sz w:val="24"/>
          <w:szCs w:val="24"/>
        </w:rPr>
        <w:t xml:space="preserve">/ Ю.М. </w:t>
      </w:r>
      <w:proofErr w:type="spellStart"/>
      <w:r w:rsidRPr="004A0DAF">
        <w:rPr>
          <w:rFonts w:ascii="Times New Roman" w:hAnsi="Times New Roman" w:cs="Times New Roman"/>
          <w:sz w:val="24"/>
          <w:szCs w:val="24"/>
        </w:rPr>
        <w:t>Бурашников</w:t>
      </w:r>
      <w:proofErr w:type="spellEnd"/>
      <w:r w:rsidRPr="004A0DAF">
        <w:rPr>
          <w:rFonts w:ascii="Times New Roman" w:hAnsi="Times New Roman" w:cs="Times New Roman"/>
          <w:sz w:val="24"/>
          <w:szCs w:val="24"/>
        </w:rPr>
        <w:t>,  А.С. Максимов. - Рекомендовано ФГУ «ФИРО». 2014 — 272 с.</w:t>
      </w:r>
    </w:p>
    <w:p w:rsidR="004A0DAF" w:rsidRPr="004A0DAF" w:rsidRDefault="004A0DAF" w:rsidP="007D5ACB">
      <w:pPr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 xml:space="preserve">Сапронов Ю.Г. </w:t>
      </w:r>
      <w:r w:rsidRPr="004A0DAF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Безопасность </w:t>
      </w:r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жизнедеятельности: Учебник для студ. </w:t>
      </w:r>
      <w:proofErr w:type="spellStart"/>
      <w:proofErr w:type="gramStart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сред.учеб</w:t>
      </w:r>
      <w:proofErr w:type="spellEnd"/>
      <w:proofErr w:type="gramEnd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заведений / Ю. Г. Сапронов, А. Б. </w:t>
      </w:r>
      <w:proofErr w:type="spellStart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Сыса</w:t>
      </w:r>
      <w:proofErr w:type="spellEnd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В. В. </w:t>
      </w:r>
      <w:proofErr w:type="spellStart"/>
      <w:r w:rsidRPr="004A0DAF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Шахбазян</w:t>
      </w:r>
      <w:proofErr w:type="spellEnd"/>
      <w:r w:rsidRPr="004A0DAF">
        <w:rPr>
          <w:rFonts w:ascii="Times New Roman" w:hAnsi="Times New Roman" w:cs="Times New Roman"/>
          <w:color w:val="000000"/>
          <w:spacing w:val="1"/>
          <w:sz w:val="24"/>
          <w:szCs w:val="24"/>
        </w:rPr>
        <w:t>, - 3-е изд., стер. — М.: Издательский центр «Акаде</w:t>
      </w:r>
      <w:r w:rsidRPr="004A0DA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4A0DAF">
        <w:rPr>
          <w:rFonts w:ascii="Times New Roman" w:hAnsi="Times New Roman" w:cs="Times New Roman"/>
          <w:color w:val="000000"/>
          <w:spacing w:val="3"/>
          <w:sz w:val="24"/>
          <w:szCs w:val="24"/>
        </w:rPr>
        <w:t>мия», 2013 — 320 с.</w:t>
      </w:r>
    </w:p>
    <w:p w:rsidR="004A0DAF" w:rsidRPr="004A0DAF" w:rsidRDefault="004A0DAF" w:rsidP="007D5ACB">
      <w:pPr>
        <w:numPr>
          <w:ilvl w:val="0"/>
          <w:numId w:val="1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0DAF">
        <w:rPr>
          <w:rFonts w:ascii="Times New Roman" w:hAnsi="Times New Roman" w:cs="Times New Roman"/>
          <w:bCs/>
          <w:sz w:val="24"/>
          <w:szCs w:val="24"/>
        </w:rPr>
        <w:lastRenderedPageBreak/>
        <w:t>Семехин</w:t>
      </w:r>
      <w:proofErr w:type="spellEnd"/>
      <w:r w:rsidRPr="004A0DAF">
        <w:rPr>
          <w:rFonts w:ascii="Times New Roman" w:hAnsi="Times New Roman" w:cs="Times New Roman"/>
          <w:bCs/>
          <w:sz w:val="24"/>
          <w:szCs w:val="24"/>
        </w:rPr>
        <w:t xml:space="preserve"> Ю.Г. Управление безопасностью жизнедеятельностью: </w:t>
      </w:r>
      <w:proofErr w:type="spellStart"/>
      <w:proofErr w:type="gramStart"/>
      <w:r w:rsidRPr="004A0DAF">
        <w:rPr>
          <w:rFonts w:ascii="Times New Roman" w:hAnsi="Times New Roman" w:cs="Times New Roman"/>
          <w:bCs/>
          <w:sz w:val="24"/>
          <w:szCs w:val="24"/>
        </w:rPr>
        <w:t>учеб.пособие</w:t>
      </w:r>
      <w:proofErr w:type="spellEnd"/>
      <w:proofErr w:type="gramEnd"/>
      <w:r w:rsidRPr="004A0DAF">
        <w:rPr>
          <w:rFonts w:ascii="Times New Roman" w:hAnsi="Times New Roman" w:cs="Times New Roman"/>
          <w:bCs/>
          <w:sz w:val="24"/>
          <w:szCs w:val="24"/>
        </w:rPr>
        <w:t xml:space="preserve">/ Ю.Г. </w:t>
      </w:r>
      <w:proofErr w:type="spellStart"/>
      <w:r w:rsidRPr="004A0DAF">
        <w:rPr>
          <w:rFonts w:ascii="Times New Roman" w:hAnsi="Times New Roman" w:cs="Times New Roman"/>
          <w:bCs/>
          <w:sz w:val="24"/>
          <w:szCs w:val="24"/>
        </w:rPr>
        <w:t>Семехин</w:t>
      </w:r>
      <w:proofErr w:type="spellEnd"/>
      <w:r w:rsidRPr="004A0DAF">
        <w:rPr>
          <w:rFonts w:ascii="Times New Roman" w:hAnsi="Times New Roman" w:cs="Times New Roman"/>
          <w:bCs/>
          <w:sz w:val="24"/>
          <w:szCs w:val="24"/>
        </w:rPr>
        <w:t>. – Ростов н/Д: Феникс, 2016 – 257 с.</w:t>
      </w:r>
    </w:p>
    <w:p w:rsidR="004A0DAF" w:rsidRPr="004A0DAF" w:rsidRDefault="004A0DAF" w:rsidP="007D5AC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0D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Нормативно-правовые источники: </w:t>
      </w:r>
    </w:p>
    <w:p w:rsidR="004A0DAF" w:rsidRPr="004A0DAF" w:rsidRDefault="004A0DAF" w:rsidP="007D5ACB">
      <w:pPr>
        <w:numPr>
          <w:ilvl w:val="0"/>
          <w:numId w:val="11"/>
        </w:numPr>
        <w:tabs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Федерации.</w:t>
      </w:r>
    </w:p>
    <w:p w:rsidR="004A0DAF" w:rsidRPr="004A0DAF" w:rsidRDefault="004A0DAF" w:rsidP="007D5ACB">
      <w:pPr>
        <w:numPr>
          <w:ilvl w:val="0"/>
          <w:numId w:val="11"/>
        </w:numPr>
        <w:tabs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Семейный кодекс Российской Федерации.</w:t>
      </w:r>
    </w:p>
    <w:p w:rsidR="004A0DAF" w:rsidRPr="004A0DAF" w:rsidRDefault="004A0DAF" w:rsidP="007D5ACB">
      <w:pPr>
        <w:numPr>
          <w:ilvl w:val="0"/>
          <w:numId w:val="11"/>
        </w:numPr>
        <w:tabs>
          <w:tab w:val="left" w:pos="540"/>
          <w:tab w:val="left" w:pos="113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bCs/>
          <w:sz w:val="24"/>
          <w:szCs w:val="24"/>
        </w:rPr>
        <w:t>Уголовный кодекс Российской Федерации.</w:t>
      </w:r>
    </w:p>
    <w:p w:rsidR="004A0DAF" w:rsidRPr="004A0DAF" w:rsidRDefault="004A0DAF" w:rsidP="007D5ACB">
      <w:pPr>
        <w:numPr>
          <w:ilvl w:val="0"/>
          <w:numId w:val="11"/>
        </w:numPr>
        <w:tabs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</w:rPr>
      </w:pPr>
      <w:r w:rsidRPr="004A0DAF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Федеральные законы «О статусе военнослужащих», «О воинской </w:t>
      </w:r>
      <w:r w:rsidRPr="004A0D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обязанности и военной службе», «Об альтернативной гражданской службе», </w:t>
      </w:r>
      <w:r w:rsidRPr="004A0DAF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</w:t>
      </w:r>
      <w:r w:rsidRPr="004A0DAF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Федерации: официальное издание. – М., 1993—2007.</w:t>
      </w:r>
    </w:p>
    <w:p w:rsidR="004A0DAF" w:rsidRPr="004A0DAF" w:rsidRDefault="004A0DAF" w:rsidP="007D5ACB">
      <w:pPr>
        <w:tabs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A0DAF">
        <w:rPr>
          <w:rFonts w:ascii="Times New Roman" w:hAnsi="Times New Roman" w:cs="Times New Roman"/>
          <w:bCs/>
          <w:sz w:val="24"/>
          <w:szCs w:val="24"/>
          <w:u w:val="single"/>
        </w:rPr>
        <w:t>Интернет-ресурсы:</w:t>
      </w:r>
    </w:p>
    <w:p w:rsidR="004A0DAF" w:rsidRPr="004A0DAF" w:rsidRDefault="00016DD5" w:rsidP="007D5ACB">
      <w:pPr>
        <w:numPr>
          <w:ilvl w:val="0"/>
          <w:numId w:val="1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4A0DAF" w:rsidRPr="004A0DAF">
          <w:rPr>
            <w:rStyle w:val="a3"/>
            <w:rFonts w:ascii="Times New Roman" w:hAnsi="Times New Roman" w:cs="Times New Roman"/>
            <w:bCs/>
            <w:sz w:val="24"/>
            <w:szCs w:val="24"/>
          </w:rPr>
          <w:t>www.uchportal.ru</w:t>
        </w:r>
      </w:hyperlink>
      <w:r w:rsidR="004A0DAF" w:rsidRPr="004A0DAF">
        <w:rPr>
          <w:rFonts w:ascii="Times New Roman" w:hAnsi="Times New Roman" w:cs="Times New Roman"/>
          <w:bCs/>
          <w:sz w:val="24"/>
          <w:szCs w:val="24"/>
        </w:rPr>
        <w:t xml:space="preserve"> «Учительский портал».</w:t>
      </w:r>
    </w:p>
    <w:p w:rsidR="004A0DAF" w:rsidRPr="004A0DAF" w:rsidRDefault="00016DD5" w:rsidP="007D5ACB">
      <w:pPr>
        <w:numPr>
          <w:ilvl w:val="0"/>
          <w:numId w:val="1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4A0DAF" w:rsidRPr="004A0DAF">
          <w:rPr>
            <w:rStyle w:val="a3"/>
            <w:rFonts w:ascii="Times New Roman" w:hAnsi="Times New Roman" w:cs="Times New Roman"/>
            <w:bCs/>
            <w:sz w:val="24"/>
            <w:szCs w:val="24"/>
          </w:rPr>
          <w:t>www.alleng.ru</w:t>
        </w:r>
      </w:hyperlink>
      <w:r w:rsidR="004A0DAF" w:rsidRPr="004A0DAF">
        <w:rPr>
          <w:rFonts w:ascii="Times New Roman" w:hAnsi="Times New Roman" w:cs="Times New Roman"/>
          <w:bCs/>
          <w:sz w:val="24"/>
          <w:szCs w:val="24"/>
        </w:rPr>
        <w:t xml:space="preserve">  «Всем, кто учится».</w:t>
      </w:r>
    </w:p>
    <w:p w:rsidR="004A0DAF" w:rsidRPr="004A0DAF" w:rsidRDefault="00016DD5" w:rsidP="007D5ACB">
      <w:pPr>
        <w:numPr>
          <w:ilvl w:val="0"/>
          <w:numId w:val="1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4A0DAF" w:rsidRPr="004A0DAF">
          <w:rPr>
            <w:rStyle w:val="a3"/>
            <w:rFonts w:ascii="Times New Roman" w:hAnsi="Times New Roman" w:cs="Times New Roman"/>
            <w:bCs/>
            <w:sz w:val="24"/>
            <w:szCs w:val="24"/>
          </w:rPr>
          <w:t>www.armyrus.ru</w:t>
        </w:r>
      </w:hyperlink>
      <w:r w:rsidR="004A0DAF" w:rsidRPr="004A0DAF">
        <w:rPr>
          <w:rFonts w:ascii="Times New Roman" w:hAnsi="Times New Roman" w:cs="Times New Roman"/>
          <w:bCs/>
          <w:sz w:val="24"/>
          <w:szCs w:val="24"/>
        </w:rPr>
        <w:t xml:space="preserve"> «Военно-информационный портал».</w:t>
      </w:r>
    </w:p>
    <w:p w:rsidR="004A0DAF" w:rsidRPr="004A0DAF" w:rsidRDefault="004A0DAF" w:rsidP="004A0DA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DAF" w:rsidRPr="004A0DAF" w:rsidRDefault="004A0DAF" w:rsidP="004A0DA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DAF" w:rsidRPr="004A0DAF" w:rsidRDefault="004A0DAF" w:rsidP="004A0DAF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4A0DAF">
        <w:rPr>
          <w:b/>
          <w:caps/>
        </w:rPr>
        <w:t>Контроль и оценка результатов освоения Дисциплины</w:t>
      </w:r>
    </w:p>
    <w:p w:rsidR="004A0DAF" w:rsidRPr="004A0DAF" w:rsidRDefault="004A0DAF" w:rsidP="007D5ACB">
      <w:pPr>
        <w:pStyle w:val="a8"/>
      </w:pPr>
    </w:p>
    <w:p w:rsidR="004A0DAF" w:rsidRPr="004A0DAF" w:rsidRDefault="007D5ACB" w:rsidP="007D5A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567" w:right="282" w:firstLine="567"/>
      </w:pPr>
      <w:r>
        <w:rPr>
          <w:b/>
        </w:rPr>
        <w:t>Контрольная</w:t>
      </w:r>
      <w:r w:rsidR="004A0DAF" w:rsidRPr="004A0DAF">
        <w:rPr>
          <w:b/>
        </w:rPr>
        <w:t xml:space="preserve"> оценка</w:t>
      </w:r>
      <w:r w:rsidR="004A0DAF" w:rsidRPr="004A0DAF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</w:t>
      </w:r>
      <w:r>
        <w:t xml:space="preserve"> </w:t>
      </w:r>
      <w:r w:rsidR="004A0DAF" w:rsidRPr="004A0DAF">
        <w:t>индивидуальных заданий.</w:t>
      </w:r>
    </w:p>
    <w:p w:rsidR="004A0DAF" w:rsidRPr="004A0DAF" w:rsidRDefault="004A0DAF" w:rsidP="004A0DAF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8"/>
        <w:gridCol w:w="3579"/>
      </w:tblGrid>
      <w:tr w:rsidR="004A0DAF" w:rsidRPr="004A0DAF" w:rsidTr="007D5ACB">
        <w:trPr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line="254" w:lineRule="auto"/>
              <w:ind w:left="454" w:hanging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4A0DAF" w:rsidRPr="004A0DAF" w:rsidTr="007D5ACB">
        <w:trPr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A0DAF" w:rsidRPr="004A0DAF" w:rsidTr="007D5ACB">
        <w:trPr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DAF" w:rsidRPr="004A0DAF" w:rsidTr="007D5ACB">
        <w:trPr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Оценка результатов выполнения 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практической работы</w:t>
            </w:r>
          </w:p>
        </w:tc>
      </w:tr>
      <w:tr w:rsidR="004A0DAF" w:rsidRPr="004A0DAF" w:rsidTr="007D5ACB">
        <w:trPr>
          <w:trHeight w:val="115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тестового опроса</w:t>
            </w:r>
          </w:p>
        </w:tc>
      </w:tr>
      <w:tr w:rsidR="004A0DAF" w:rsidRPr="004A0DAF" w:rsidTr="007D5ACB">
        <w:trPr>
          <w:trHeight w:val="894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проведения семинара</w:t>
            </w:r>
          </w:p>
        </w:tc>
      </w:tr>
      <w:tr w:rsidR="004A0DAF" w:rsidRPr="004A0DAF" w:rsidTr="007D5ACB">
        <w:trPr>
          <w:trHeight w:val="606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первичные средства пожаротушения;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Оценка результатов выполнения 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практической работы</w:t>
            </w:r>
          </w:p>
        </w:tc>
      </w:tr>
      <w:tr w:rsidR="004A0DAF" w:rsidRPr="004A0DAF" w:rsidTr="007D5ACB">
        <w:trPr>
          <w:trHeight w:val="904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тестового опроса</w:t>
            </w:r>
          </w:p>
        </w:tc>
      </w:tr>
      <w:tr w:rsidR="004A0DAF" w:rsidRPr="004A0DAF" w:rsidTr="007D5ACB">
        <w:trPr>
          <w:trHeight w:val="112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решения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ситуационных задач</w:t>
            </w:r>
          </w:p>
        </w:tc>
      </w:tr>
      <w:tr w:rsidR="004A0DAF" w:rsidRPr="004A0DAF" w:rsidTr="007D5ACB">
        <w:trPr>
          <w:trHeight w:val="826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проведения семинара</w:t>
            </w:r>
          </w:p>
        </w:tc>
      </w:tr>
      <w:tr w:rsidR="004A0DAF" w:rsidRPr="004A0DAF" w:rsidTr="007D5ACB">
        <w:trPr>
          <w:trHeight w:val="154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Оценка результатов выполнения 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практической работы</w:t>
            </w:r>
          </w:p>
        </w:tc>
      </w:tr>
      <w:tr w:rsidR="004A0DAF" w:rsidRPr="004A0DAF" w:rsidTr="007D5ACB">
        <w:trPr>
          <w:trHeight w:val="301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A0DAF" w:rsidRPr="004A0DAF" w:rsidTr="007D5ACB">
        <w:trPr>
          <w:trHeight w:val="1636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Оценка выполнения 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самостоятельной работы</w:t>
            </w:r>
          </w:p>
        </w:tc>
      </w:tr>
      <w:tr w:rsidR="004A0DAF" w:rsidRPr="004A0DAF" w:rsidTr="007D5ACB">
        <w:trPr>
          <w:trHeight w:val="109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проведения устного опроса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A0DAF" w:rsidRPr="004A0DAF" w:rsidTr="007D5ACB">
        <w:trPr>
          <w:trHeight w:val="32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тестовых заданий</w:t>
            </w:r>
          </w:p>
        </w:tc>
      </w:tr>
      <w:tr w:rsidR="004A0DAF" w:rsidRPr="004A0DAF" w:rsidTr="007D5ACB">
        <w:trPr>
          <w:trHeight w:val="54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проведения семинара</w:t>
            </w:r>
          </w:p>
        </w:tc>
      </w:tr>
      <w:tr w:rsidR="004A0DAF" w:rsidRPr="004A0DAF" w:rsidTr="007D5ACB">
        <w:trPr>
          <w:trHeight w:val="42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защиты населения от оружия массового поражения;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зачётного задания</w:t>
            </w:r>
          </w:p>
        </w:tc>
      </w:tr>
      <w:tr w:rsidR="004A0DAF" w:rsidRPr="004A0DAF" w:rsidTr="007D5ACB">
        <w:trPr>
          <w:trHeight w:val="540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Оценка результатов выполнения 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тестовых заданий</w:t>
            </w:r>
          </w:p>
        </w:tc>
      </w:tr>
      <w:tr w:rsidR="004A0DAF" w:rsidRPr="004A0DAF" w:rsidTr="007D5ACB">
        <w:trPr>
          <w:trHeight w:val="82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тестовых заданий</w:t>
            </w:r>
          </w:p>
        </w:tc>
      </w:tr>
      <w:tr w:rsidR="004A0DAF" w:rsidRPr="004A0DAF" w:rsidTr="007D5ACB">
        <w:trPr>
          <w:trHeight w:val="135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 творческой работы</w:t>
            </w:r>
          </w:p>
        </w:tc>
      </w:tr>
      <w:tr w:rsidR="004A0DAF" w:rsidRPr="004A0DAF" w:rsidTr="007D5ACB">
        <w:trPr>
          <w:trHeight w:val="795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spacing w:line="254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проведения семинара</w:t>
            </w:r>
          </w:p>
        </w:tc>
      </w:tr>
      <w:tr w:rsidR="004A0DAF" w:rsidRPr="004A0DAF" w:rsidTr="007D5ACB">
        <w:trPr>
          <w:trHeight w:val="371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AF" w:rsidRPr="004A0DAF" w:rsidRDefault="004A0DAF" w:rsidP="00A51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 и оценка выполнения </w:t>
            </w:r>
          </w:p>
          <w:p w:rsidR="004A0DAF" w:rsidRPr="004A0DAF" w:rsidRDefault="004A0DAF" w:rsidP="007D5ACB">
            <w:pPr>
              <w:spacing w:line="254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A0D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зачетной  работы</w:t>
            </w:r>
          </w:p>
        </w:tc>
      </w:tr>
    </w:tbl>
    <w:p w:rsidR="00CC2C83" w:rsidRPr="004A0DAF" w:rsidRDefault="00CC2C83">
      <w:pPr>
        <w:rPr>
          <w:rFonts w:ascii="Times New Roman" w:hAnsi="Times New Roman" w:cs="Times New Roman"/>
          <w:sz w:val="24"/>
          <w:szCs w:val="24"/>
        </w:rPr>
      </w:pPr>
    </w:p>
    <w:sectPr w:rsidR="00CC2C83" w:rsidRPr="004A0DAF" w:rsidSect="007D5ACB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678"/>
    <w:multiLevelType w:val="hybridMultilevel"/>
    <w:tmpl w:val="A0069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71AD"/>
    <w:multiLevelType w:val="hybridMultilevel"/>
    <w:tmpl w:val="A4387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71D7"/>
    <w:multiLevelType w:val="hybridMultilevel"/>
    <w:tmpl w:val="A02A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91167"/>
    <w:multiLevelType w:val="hybridMultilevel"/>
    <w:tmpl w:val="AC5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5514F"/>
    <w:multiLevelType w:val="hybridMultilevel"/>
    <w:tmpl w:val="5776B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13E2A"/>
    <w:multiLevelType w:val="hybridMultilevel"/>
    <w:tmpl w:val="093A4748"/>
    <w:lvl w:ilvl="0" w:tplc="F8F20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E62A1"/>
    <w:multiLevelType w:val="hybridMultilevel"/>
    <w:tmpl w:val="6F2EB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37B5F"/>
    <w:multiLevelType w:val="hybridMultilevel"/>
    <w:tmpl w:val="6C64B9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53DE8"/>
    <w:multiLevelType w:val="hybridMultilevel"/>
    <w:tmpl w:val="5626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7D2233"/>
    <w:multiLevelType w:val="hybridMultilevel"/>
    <w:tmpl w:val="6E4E23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77946"/>
    <w:multiLevelType w:val="hybridMultilevel"/>
    <w:tmpl w:val="992E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AF"/>
    <w:rsid w:val="00016DD5"/>
    <w:rsid w:val="00063DAD"/>
    <w:rsid w:val="004A0DAF"/>
    <w:rsid w:val="005C4C96"/>
    <w:rsid w:val="007D5ACB"/>
    <w:rsid w:val="00A51836"/>
    <w:rsid w:val="00CB688D"/>
    <w:rsid w:val="00C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DDB8"/>
  <w15:docId w15:val="{937D686A-9103-47CB-B99A-1F4F90D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0D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D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semiHidden/>
    <w:unhideWhenUsed/>
    <w:rsid w:val="004A0DAF"/>
    <w:rPr>
      <w:color w:val="0000FF"/>
      <w:u w:val="single"/>
    </w:rPr>
  </w:style>
  <w:style w:type="paragraph" w:styleId="a4">
    <w:name w:val="footer"/>
    <w:basedOn w:val="a"/>
    <w:link w:val="a5"/>
    <w:semiHidden/>
    <w:unhideWhenUsed/>
    <w:rsid w:val="004A0D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4A0D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nhideWhenUsed/>
    <w:rsid w:val="004A0D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A0D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A0DAF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r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Пользователь Windows</cp:lastModifiedBy>
  <cp:revision>7</cp:revision>
  <dcterms:created xsi:type="dcterms:W3CDTF">2020-06-09T01:53:00Z</dcterms:created>
  <dcterms:modified xsi:type="dcterms:W3CDTF">2020-06-09T05:51:00Z</dcterms:modified>
</cp:coreProperties>
</file>