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113"/>
        <w:gridCol w:w="3788"/>
      </w:tblGrid>
      <w:tr w:rsidR="009D7F9A" w:rsidRPr="00E13CCC" w:rsidTr="009D7F9A">
        <w:tc>
          <w:tcPr>
            <w:tcW w:w="2343" w:type="dxa"/>
            <w:shd w:val="clear" w:color="auto" w:fill="auto"/>
          </w:tcPr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15 – 16. Общество как сложная динамичная система.</w:t>
            </w:r>
          </w:p>
        </w:tc>
        <w:tc>
          <w:tcPr>
            <w:tcW w:w="3113" w:type="dxa"/>
          </w:tcPr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hyperlink r:id="rId4" w:history="1">
              <w:r w:rsidRPr="002D6751">
                <w:rPr>
                  <w:rStyle w:val="a3"/>
                  <w:rFonts w:ascii="Times New Roman" w:eastAsia="Times New Roman" w:hAnsi="Times New Roman" w:cs="Times New Roman"/>
                  <w:sz w:val="22"/>
                  <w:szCs w:val="20"/>
                  <w:lang w:bidi="ar-SA"/>
                </w:rPr>
                <w:t>https://resh.edu.ru/subject/24/10/</w:t>
              </w:r>
            </w:hyperlink>
          </w:p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12</w:t>
            </w:r>
          </w:p>
        </w:tc>
        <w:tc>
          <w:tcPr>
            <w:tcW w:w="3788" w:type="dxa"/>
          </w:tcPr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1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Что собой представляет общество в узком и широком смысле? </w:t>
            </w:r>
          </w:p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2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Каковы функции общества? </w:t>
            </w:r>
          </w:p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3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Общество как совокупность человеческих отношений. </w:t>
            </w:r>
          </w:p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4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Общество как динамическая саморазвивающаяся система. </w:t>
            </w:r>
          </w:p>
          <w:p w:rsid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5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Основные подсистемы ( сферы общества). </w:t>
            </w: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6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 xml:space="preserve">Каковы специфические черты общества? </w:t>
            </w:r>
          </w:p>
          <w:p w:rsidR="009D7F9A" w:rsidRP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7</w:t>
            </w: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Каковы функции институтов общества?</w:t>
            </w:r>
          </w:p>
        </w:tc>
      </w:tr>
      <w:tr w:rsidR="009D7F9A" w:rsidRPr="00E13CCC" w:rsidTr="009D7F9A">
        <w:tc>
          <w:tcPr>
            <w:tcW w:w="2343" w:type="dxa"/>
            <w:shd w:val="clear" w:color="auto" w:fill="auto"/>
          </w:tcPr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17 – 18. Общество и природа.</w:t>
            </w:r>
          </w:p>
        </w:tc>
        <w:tc>
          <w:tcPr>
            <w:tcW w:w="3113" w:type="dxa"/>
          </w:tcPr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15</w:t>
            </w:r>
          </w:p>
        </w:tc>
        <w:tc>
          <w:tcPr>
            <w:tcW w:w="3788" w:type="dxa"/>
          </w:tcPr>
          <w:p w:rsidR="009D7F9A" w:rsidRP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9D7F9A">
              <w:rPr>
                <w:rFonts w:ascii="Times New Roman" w:hAnsi="Times New Roman" w:cs="Times New Roman"/>
                <w:color w:val="1D1D1B"/>
                <w:sz w:val="22"/>
                <w:szCs w:val="30"/>
                <w:shd w:val="clear" w:color="auto" w:fill="FFFFFF"/>
              </w:rPr>
              <w:t>Какие у человечества существуют глобальные проблемы? Какова их классификация? Имеют ли глобальные проблемы решение? Возможна ли ликвидация глобальных проблем?</w:t>
            </w:r>
          </w:p>
        </w:tc>
      </w:tr>
      <w:tr w:rsidR="009D7F9A" w:rsidRPr="00E13CCC" w:rsidTr="009D7F9A">
        <w:tc>
          <w:tcPr>
            <w:tcW w:w="2343" w:type="dxa"/>
            <w:shd w:val="clear" w:color="auto" w:fill="auto"/>
          </w:tcPr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Урок 19 – 20. </w:t>
            </w:r>
            <w:proofErr w:type="spellStart"/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Многовариантность</w:t>
            </w:r>
            <w:proofErr w:type="spellEnd"/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общественного развития.</w:t>
            </w:r>
          </w:p>
        </w:tc>
        <w:tc>
          <w:tcPr>
            <w:tcW w:w="3113" w:type="dxa"/>
          </w:tcPr>
          <w:p w:rsidR="009D7F9A" w:rsidRPr="00E13CCC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13</w:t>
            </w:r>
          </w:p>
        </w:tc>
        <w:tc>
          <w:tcPr>
            <w:tcW w:w="3788" w:type="dxa"/>
          </w:tcPr>
          <w:p w:rsidR="009D7F9A" w:rsidRPr="009D7F9A" w:rsidRDefault="009D7F9A" w:rsidP="00BC44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D7F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Что, на ваш взгляд, преобладает в историческом развитии стран и народов — черты сходства или различия? Становится ли человеческое общество со временем всё более совершенным? Каким может быть мир в XXI веке? Существует ли единый путь развития для всех государств, или каждая страна движется в будущее своей дорогой? Можно ли в будущем сделать условия жизни на нашей планете более благоприятными, нежели сейчас?</w:t>
            </w:r>
          </w:p>
        </w:tc>
      </w:tr>
      <w:tr w:rsidR="009D7F9A" w:rsidRPr="00E13CCC" w:rsidTr="009D7F9A">
        <w:tc>
          <w:tcPr>
            <w:tcW w:w="2343" w:type="dxa"/>
            <w:shd w:val="clear" w:color="auto" w:fill="auto"/>
          </w:tcPr>
          <w:p w:rsidR="009D7F9A" w:rsidRPr="00E13CCC" w:rsidRDefault="009D7F9A" w:rsidP="009D7F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E13CC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21 – 22. Особенности современного мира.</w:t>
            </w:r>
          </w:p>
        </w:tc>
        <w:tc>
          <w:tcPr>
            <w:tcW w:w="3113" w:type="dxa"/>
          </w:tcPr>
          <w:p w:rsidR="009D7F9A" w:rsidRPr="00E13CCC" w:rsidRDefault="009D7F9A" w:rsidP="009D7F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Урок 14</w:t>
            </w:r>
          </w:p>
        </w:tc>
        <w:tc>
          <w:tcPr>
            <w:tcW w:w="3788" w:type="dxa"/>
          </w:tcPr>
          <w:p w:rsidR="009D7F9A" w:rsidRPr="009D7F9A" w:rsidRDefault="009D7F9A" w:rsidP="009D7F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D7F9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Выражение «единство в многообразии» как нельзя лучше позволяет охарактеризовать современный мир. Но было ли общество глобальным до современности? В чём проявляется глобализация? Какую роль в современном мире играет интернет?</w:t>
            </w:r>
          </w:p>
        </w:tc>
      </w:tr>
    </w:tbl>
    <w:p w:rsidR="0096435D" w:rsidRDefault="0096435D">
      <w:bookmarkStart w:id="0" w:name="_GoBack"/>
      <w:bookmarkEnd w:id="0"/>
    </w:p>
    <w:sectPr w:rsidR="0096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4"/>
    <w:rsid w:val="004311A4"/>
    <w:rsid w:val="0096435D"/>
    <w:rsid w:val="009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3A58"/>
  <w15:chartTrackingRefBased/>
  <w15:docId w15:val="{045463B4-EB00-49C8-B616-2042FA0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F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2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40</dc:creator>
  <cp:keywords/>
  <dc:description/>
  <cp:lastModifiedBy>Каб 40</cp:lastModifiedBy>
  <cp:revision>2</cp:revision>
  <dcterms:created xsi:type="dcterms:W3CDTF">2020-06-22T11:08:00Z</dcterms:created>
  <dcterms:modified xsi:type="dcterms:W3CDTF">2020-06-22T11:19:00Z</dcterms:modified>
</cp:coreProperties>
</file>