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9"/>
        <w:gridCol w:w="3990"/>
        <w:gridCol w:w="2126"/>
        <w:gridCol w:w="8"/>
        <w:gridCol w:w="2685"/>
      </w:tblGrid>
      <w:tr w:rsidR="00C37492" w:rsidTr="00C7507E">
        <w:tc>
          <w:tcPr>
            <w:tcW w:w="1539" w:type="dxa"/>
          </w:tcPr>
          <w:p w:rsidR="00E44E9E" w:rsidRDefault="00E44E9E">
            <w:r>
              <w:t>ТЕМА</w:t>
            </w:r>
          </w:p>
        </w:tc>
        <w:tc>
          <w:tcPr>
            <w:tcW w:w="3990" w:type="dxa"/>
          </w:tcPr>
          <w:p w:rsidR="00E44E9E" w:rsidRDefault="00E44E9E">
            <w:r>
              <w:t>Содержание</w:t>
            </w:r>
          </w:p>
        </w:tc>
        <w:tc>
          <w:tcPr>
            <w:tcW w:w="2126" w:type="dxa"/>
          </w:tcPr>
          <w:p w:rsidR="00E44E9E" w:rsidRDefault="00E44E9E">
            <w:r>
              <w:t>Учебник</w:t>
            </w:r>
          </w:p>
        </w:tc>
        <w:tc>
          <w:tcPr>
            <w:tcW w:w="2693" w:type="dxa"/>
            <w:gridSpan w:val="2"/>
          </w:tcPr>
          <w:p w:rsidR="00E44E9E" w:rsidRDefault="00E44E9E">
            <w:r>
              <w:t>Задание</w:t>
            </w:r>
          </w:p>
        </w:tc>
      </w:tr>
      <w:tr w:rsidR="00236C7D" w:rsidRPr="00CF318C" w:rsidTr="00140E57">
        <w:tc>
          <w:tcPr>
            <w:tcW w:w="1539" w:type="dxa"/>
            <w:shd w:val="clear" w:color="auto" w:fill="auto"/>
          </w:tcPr>
          <w:p w:rsidR="00236C7D" w:rsidRPr="00E13CCC" w:rsidRDefault="00236C7D" w:rsidP="00236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E13CCC">
              <w:rPr>
                <w:rFonts w:ascii="Times New Roman" w:eastAsia="Times New Roman" w:hAnsi="Times New Roman" w:cs="Times New Roman"/>
                <w:szCs w:val="20"/>
              </w:rPr>
              <w:t>Урок 5 – 6. Деятельность и мышление. Человек в учебной и трудовой деятельности.</w:t>
            </w:r>
          </w:p>
        </w:tc>
        <w:tc>
          <w:tcPr>
            <w:tcW w:w="3990" w:type="dxa"/>
          </w:tcPr>
          <w:p w:rsidR="00236C7D" w:rsidRPr="00741D28" w:rsidRDefault="00236C7D" w:rsidP="00236C7D">
            <w:pPr>
              <w:widowControl w:val="0"/>
              <w:spacing w:after="380"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rStyle w:val="20"/>
              </w:rPr>
              <w:t>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</w:p>
        </w:tc>
        <w:tc>
          <w:tcPr>
            <w:tcW w:w="2126" w:type="dxa"/>
          </w:tcPr>
          <w:p w:rsidR="00236C7D" w:rsidRDefault="00236C7D" w:rsidP="00236C7D">
            <w:hyperlink r:id="rId5" w:history="1">
              <w:r w:rsidRPr="00741D28">
                <w:rPr>
                  <w:color w:val="0000FF"/>
                  <w:u w:val="single"/>
                </w:rPr>
                <w:t>http://bolohovomt.ru/doc/obsestvoznanie.pdf</w:t>
              </w:r>
            </w:hyperlink>
          </w:p>
          <w:p w:rsidR="00236C7D" w:rsidRDefault="00236C7D" w:rsidP="00236C7D">
            <w:r>
              <w:t>1.4.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36C7D" w:rsidRPr="00C50ADF" w:rsidRDefault="00236C7D" w:rsidP="00236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>
              <w:t>Составить предложения, касающиеся вашей деятельности, используя новые термины.</w:t>
            </w:r>
          </w:p>
        </w:tc>
      </w:tr>
      <w:tr w:rsidR="00236C7D" w:rsidRPr="00CF318C" w:rsidTr="00C7507E">
        <w:tc>
          <w:tcPr>
            <w:tcW w:w="1539" w:type="dxa"/>
            <w:shd w:val="clear" w:color="auto" w:fill="auto"/>
          </w:tcPr>
          <w:p w:rsidR="00236C7D" w:rsidRPr="00E13CCC" w:rsidRDefault="00236C7D" w:rsidP="00236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E13CCC">
              <w:rPr>
                <w:rFonts w:ascii="Times New Roman" w:eastAsia="Times New Roman" w:hAnsi="Times New Roman" w:cs="Times New Roman"/>
                <w:szCs w:val="20"/>
              </w:rPr>
              <w:t>Урок 7 – 8. Социализация личности. Цель и смысл человеческой жизни.</w:t>
            </w:r>
          </w:p>
        </w:tc>
        <w:tc>
          <w:tcPr>
            <w:tcW w:w="3990" w:type="dxa"/>
          </w:tcPr>
          <w:p w:rsidR="00236C7D" w:rsidRPr="00236C7D" w:rsidRDefault="00236C7D" w:rsidP="00236C7D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r w:rsidRPr="00236C7D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236C7D" w:rsidRPr="00052AA1" w:rsidRDefault="00236C7D" w:rsidP="00236C7D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34" w:type="dxa"/>
            <w:gridSpan w:val="2"/>
          </w:tcPr>
          <w:p w:rsidR="00236C7D" w:rsidRDefault="00236C7D" w:rsidP="00236C7D">
            <w:r>
              <w:t xml:space="preserve">  </w:t>
            </w:r>
          </w:p>
          <w:p w:rsidR="00236C7D" w:rsidRDefault="00236C7D" w:rsidP="00236C7D"/>
          <w:p w:rsidR="00236C7D" w:rsidRDefault="00236C7D" w:rsidP="00236C7D">
            <w:hyperlink r:id="rId6" w:history="1">
              <w:r w:rsidRPr="00741D28">
                <w:rPr>
                  <w:color w:val="0000FF"/>
                  <w:u w:val="single"/>
                </w:rPr>
                <w:t>http://bolohovomt.ru/doc/obsestvoznanie.pdf</w:t>
              </w:r>
            </w:hyperlink>
          </w:p>
          <w:p w:rsidR="00236C7D" w:rsidRDefault="00236C7D" w:rsidP="00236C7D">
            <w:r>
              <w:t>1.5.</w:t>
            </w:r>
          </w:p>
        </w:tc>
        <w:tc>
          <w:tcPr>
            <w:tcW w:w="2685" w:type="dxa"/>
          </w:tcPr>
          <w:p w:rsidR="00236C7D" w:rsidRDefault="00236C7D" w:rsidP="00236C7D">
            <w:r>
              <w:t>Ответить на вопросы после параграфа</w:t>
            </w:r>
          </w:p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  <w:p w:rsidR="00236C7D" w:rsidRDefault="00236C7D" w:rsidP="00236C7D"/>
        </w:tc>
      </w:tr>
      <w:tr w:rsidR="00236C7D" w:rsidRPr="00CF318C" w:rsidTr="00C7507E">
        <w:tc>
          <w:tcPr>
            <w:tcW w:w="1539" w:type="dxa"/>
            <w:shd w:val="clear" w:color="auto" w:fill="auto"/>
          </w:tcPr>
          <w:p w:rsidR="00236C7D" w:rsidRPr="00E13CCC" w:rsidRDefault="00236C7D" w:rsidP="00236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E13CCC">
              <w:rPr>
                <w:rFonts w:ascii="Times New Roman" w:eastAsia="Times New Roman" w:hAnsi="Times New Roman" w:cs="Times New Roman"/>
                <w:szCs w:val="20"/>
              </w:rPr>
              <w:t xml:space="preserve">Урок 9 – 10. Проблема познаваемости мира. Мировоззрение. </w:t>
            </w:r>
          </w:p>
        </w:tc>
        <w:tc>
          <w:tcPr>
            <w:tcW w:w="3990" w:type="dxa"/>
          </w:tcPr>
          <w:p w:rsidR="00236C7D" w:rsidRPr="00236C7D" w:rsidRDefault="00236C7D" w:rsidP="00236C7D">
            <w:pPr>
              <w:widowControl w:val="0"/>
              <w:spacing w:line="230" w:lineRule="exact"/>
              <w:ind w:firstLine="3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</w:pPr>
            <w:r w:rsidRPr="00236C7D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t>Проблема познаваемости мира. Понятие истины, ее критерии. Виды человече</w:t>
            </w:r>
            <w:r w:rsidRPr="00236C7D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eastAsia="ru-RU" w:bidi="ru-RU"/>
              </w:rPr>
              <w:softHyphen/>
              <w:t>ских знаний. Мировоззрение. Типы мировоззрения. Основные особенности научного мышления.</w:t>
            </w:r>
          </w:p>
          <w:p w:rsidR="00236C7D" w:rsidRDefault="00236C7D" w:rsidP="00236C7D">
            <w:pPr>
              <w:spacing w:line="230" w:lineRule="exact"/>
              <w:ind w:firstLine="320"/>
              <w:jc w:val="both"/>
              <w:rPr>
                <w:rStyle w:val="20"/>
              </w:rPr>
            </w:pPr>
          </w:p>
        </w:tc>
        <w:tc>
          <w:tcPr>
            <w:tcW w:w="2134" w:type="dxa"/>
            <w:gridSpan w:val="2"/>
          </w:tcPr>
          <w:p w:rsidR="00236C7D" w:rsidRDefault="00236C7D" w:rsidP="00236C7D">
            <w:hyperlink r:id="rId7" w:history="1">
              <w:r w:rsidRPr="00741D28">
                <w:rPr>
                  <w:color w:val="0000FF"/>
                  <w:u w:val="single"/>
                </w:rPr>
                <w:t>http://bolohovomt.ru/doc/obsestvoznanie.pdf</w:t>
              </w:r>
            </w:hyperlink>
          </w:p>
          <w:p w:rsidR="00236C7D" w:rsidRDefault="00236C7D" w:rsidP="00236C7D">
            <w:r>
              <w:t>1.7.</w:t>
            </w:r>
          </w:p>
        </w:tc>
        <w:tc>
          <w:tcPr>
            <w:tcW w:w="2685" w:type="dxa"/>
          </w:tcPr>
          <w:p w:rsidR="00236C7D" w:rsidRDefault="00236C7D" w:rsidP="00236C7D">
            <w:r>
              <w:t>1.Составить словарь.</w:t>
            </w:r>
          </w:p>
          <w:p w:rsidR="00236C7D" w:rsidRDefault="00236C7D" w:rsidP="00236C7D">
            <w:r>
              <w:t>2. Сравнить типы мировоззрения (как отвечают на основные философские вопросы: что хорошо, что плохо, как создан мир и человек)</w:t>
            </w:r>
            <w:bookmarkStart w:id="0" w:name="_GoBack"/>
            <w:bookmarkEnd w:id="0"/>
          </w:p>
        </w:tc>
      </w:tr>
    </w:tbl>
    <w:p w:rsidR="002157F6" w:rsidRDefault="002157F6">
      <w:pPr>
        <w:rPr>
          <w:rFonts w:ascii="Times New Roman" w:hAnsi="Times New Roman" w:cs="Times New Roman"/>
          <w:sz w:val="24"/>
          <w:szCs w:val="24"/>
        </w:rPr>
      </w:pPr>
    </w:p>
    <w:p w:rsidR="00A0454D" w:rsidRPr="00CF318C" w:rsidRDefault="00A0454D">
      <w:pPr>
        <w:rPr>
          <w:rFonts w:ascii="Times New Roman" w:hAnsi="Times New Roman" w:cs="Times New Roman"/>
          <w:sz w:val="24"/>
          <w:szCs w:val="24"/>
        </w:rPr>
      </w:pPr>
    </w:p>
    <w:sectPr w:rsidR="00A0454D" w:rsidRPr="00C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6E6"/>
    <w:multiLevelType w:val="hybridMultilevel"/>
    <w:tmpl w:val="E4344388"/>
    <w:lvl w:ilvl="0" w:tplc="DD08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22314"/>
    <w:multiLevelType w:val="hybridMultilevel"/>
    <w:tmpl w:val="991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63491"/>
    <w:multiLevelType w:val="hybridMultilevel"/>
    <w:tmpl w:val="44060FBC"/>
    <w:lvl w:ilvl="0" w:tplc="92E6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64789"/>
    <w:multiLevelType w:val="multilevel"/>
    <w:tmpl w:val="490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052AA1"/>
    <w:rsid w:val="000A65C9"/>
    <w:rsid w:val="001650C4"/>
    <w:rsid w:val="001A5ECB"/>
    <w:rsid w:val="001D3D61"/>
    <w:rsid w:val="002157F6"/>
    <w:rsid w:val="00236C7D"/>
    <w:rsid w:val="00314DE8"/>
    <w:rsid w:val="004D5912"/>
    <w:rsid w:val="004E7349"/>
    <w:rsid w:val="004F3080"/>
    <w:rsid w:val="00530037"/>
    <w:rsid w:val="00530935"/>
    <w:rsid w:val="005413B8"/>
    <w:rsid w:val="00576FBD"/>
    <w:rsid w:val="005958E1"/>
    <w:rsid w:val="00641EFE"/>
    <w:rsid w:val="0064379E"/>
    <w:rsid w:val="00657010"/>
    <w:rsid w:val="006B58AA"/>
    <w:rsid w:val="00703801"/>
    <w:rsid w:val="00741D28"/>
    <w:rsid w:val="007C3E7A"/>
    <w:rsid w:val="007D7B58"/>
    <w:rsid w:val="007E465A"/>
    <w:rsid w:val="007E50C6"/>
    <w:rsid w:val="00816465"/>
    <w:rsid w:val="00907232"/>
    <w:rsid w:val="00955284"/>
    <w:rsid w:val="00983481"/>
    <w:rsid w:val="00995052"/>
    <w:rsid w:val="00A0454D"/>
    <w:rsid w:val="00A333AB"/>
    <w:rsid w:val="00A8084C"/>
    <w:rsid w:val="00BA7517"/>
    <w:rsid w:val="00C37492"/>
    <w:rsid w:val="00C7507E"/>
    <w:rsid w:val="00C911D8"/>
    <w:rsid w:val="00CE7B48"/>
    <w:rsid w:val="00CF318C"/>
    <w:rsid w:val="00D17F9E"/>
    <w:rsid w:val="00D31521"/>
    <w:rsid w:val="00DC0553"/>
    <w:rsid w:val="00E44E9E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950C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FE"/>
    <w:pPr>
      <w:ind w:left="720"/>
      <w:contextualSpacing/>
    </w:pPr>
  </w:style>
  <w:style w:type="character" w:customStyle="1" w:styleId="2">
    <w:name w:val="Основной текст (2)_"/>
    <w:basedOn w:val="a0"/>
    <w:rsid w:val="00741D2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741D2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lohovomt.ru/doc/obsestvozna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ohovomt.ru/doc/obsestvoznanie.pdf" TargetMode="External"/><Relationship Id="rId5" Type="http://schemas.openxmlformats.org/officeDocument/2006/relationships/hyperlink" Target="http://bolohovomt.ru/doc/obsestvozna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2020-04-08T12:07:00Z</dcterms:created>
  <dcterms:modified xsi:type="dcterms:W3CDTF">2020-06-08T15:01:00Z</dcterms:modified>
</cp:coreProperties>
</file>