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536"/>
        <w:gridCol w:w="1861"/>
        <w:gridCol w:w="1849"/>
        <w:gridCol w:w="4955"/>
      </w:tblGrid>
      <w:tr w:rsidR="007A2A65" w:rsidTr="007E4E15">
        <w:tc>
          <w:tcPr>
            <w:tcW w:w="1536" w:type="dxa"/>
          </w:tcPr>
          <w:p w:rsidR="00E44E9E" w:rsidRDefault="00E44E9E">
            <w:r>
              <w:t>ТЕМА</w:t>
            </w:r>
          </w:p>
        </w:tc>
        <w:tc>
          <w:tcPr>
            <w:tcW w:w="1861" w:type="dxa"/>
          </w:tcPr>
          <w:p w:rsidR="00E44E9E" w:rsidRDefault="00E44E9E">
            <w:r>
              <w:t>Содержание</w:t>
            </w:r>
          </w:p>
        </w:tc>
        <w:tc>
          <w:tcPr>
            <w:tcW w:w="1849" w:type="dxa"/>
          </w:tcPr>
          <w:p w:rsidR="00E44E9E" w:rsidRDefault="00E44E9E">
            <w:r>
              <w:t>Учебник</w:t>
            </w:r>
          </w:p>
        </w:tc>
        <w:tc>
          <w:tcPr>
            <w:tcW w:w="4955" w:type="dxa"/>
          </w:tcPr>
          <w:p w:rsidR="00E44E9E" w:rsidRDefault="00E44E9E">
            <w:r>
              <w:t>Задание</w:t>
            </w:r>
          </w:p>
        </w:tc>
      </w:tr>
      <w:tr w:rsidR="007A2A65" w:rsidTr="007E4E15">
        <w:tc>
          <w:tcPr>
            <w:tcW w:w="1536" w:type="dxa"/>
          </w:tcPr>
          <w:p w:rsidR="00332304" w:rsidRPr="00DF14A7" w:rsidRDefault="007E4E15" w:rsidP="00332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32304"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5413B8" w:rsidRDefault="00332304" w:rsidP="00332304"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хозяйство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Дальневосточного 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61" w:type="dxa"/>
          </w:tcPr>
          <w:p w:rsidR="005413B8" w:rsidRDefault="00332304" w:rsidP="005413B8"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района. История заселения. Национальный состав. Местные народы. Хозяйство района. Отрасли специализации. Транспорт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связи. Перспективы района</w:t>
            </w:r>
          </w:p>
        </w:tc>
        <w:tc>
          <w:tcPr>
            <w:tcW w:w="1849" w:type="dxa"/>
          </w:tcPr>
          <w:p w:rsidR="005413B8" w:rsidRDefault="005413B8" w:rsidP="005413B8"/>
        </w:tc>
        <w:tc>
          <w:tcPr>
            <w:tcW w:w="4955" w:type="dxa"/>
          </w:tcPr>
          <w:p w:rsidR="007A2A65" w:rsidRDefault="007A2A65" w:rsidP="007A2A65">
            <w:r>
              <w:t>Повторить Параграф 54.56.57</w:t>
            </w:r>
          </w:p>
          <w:p w:rsidR="007A2A65" w:rsidRDefault="00BA09A7" w:rsidP="007A2A65">
            <w:hyperlink r:id="rId4" w:history="1">
              <w:r w:rsidR="007A2A65">
                <w:rPr>
                  <w:rStyle w:val="a4"/>
                </w:rPr>
                <w:t>https://interneturok.ru/book/geografy/9-klass/geografiya-rossii-hozyaystvo-i-geograficheskie-rayony-9-klass-alekseev-a-i</w:t>
              </w:r>
            </w:hyperlink>
          </w:p>
          <w:p w:rsidR="007A2A65" w:rsidRDefault="007A2A65" w:rsidP="00BA09A7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составить план лекции. Прислать фото с экрана с результатами теста. </w:t>
            </w:r>
            <w:bookmarkStart w:id="0" w:name="_GoBack"/>
            <w:bookmarkEnd w:id="0"/>
          </w:p>
        </w:tc>
      </w:tr>
      <w:tr w:rsidR="007A2A65" w:rsidTr="007E4E15">
        <w:tc>
          <w:tcPr>
            <w:tcW w:w="1536" w:type="dxa"/>
          </w:tcPr>
          <w:p w:rsidR="005413B8" w:rsidRDefault="007E4E15" w:rsidP="005413B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32304"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мировом хозяйстве и мировой политике</w:t>
            </w:r>
          </w:p>
        </w:tc>
        <w:tc>
          <w:tcPr>
            <w:tcW w:w="1861" w:type="dxa"/>
          </w:tcPr>
          <w:p w:rsidR="005413B8" w:rsidRDefault="00332304" w:rsidP="005413B8"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экономические связи России. Изменение места России в мировом хо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зяйстве в разные историче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периоды. Современная внешняя торговля России. Место России в мировой политике в различные исто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рические периоды. Россия и сопредельные страны</w:t>
            </w:r>
          </w:p>
        </w:tc>
        <w:tc>
          <w:tcPr>
            <w:tcW w:w="1849" w:type="dxa"/>
          </w:tcPr>
          <w:p w:rsidR="005413B8" w:rsidRDefault="005413B8" w:rsidP="005413B8"/>
        </w:tc>
        <w:tc>
          <w:tcPr>
            <w:tcW w:w="4955" w:type="dxa"/>
          </w:tcPr>
          <w:p w:rsidR="005413B8" w:rsidRDefault="00BA09A7" w:rsidP="005413B8">
            <w:hyperlink r:id="rId5" w:history="1">
              <w:r w:rsidR="007A2A65" w:rsidRPr="007A2A65">
                <w:rPr>
                  <w:color w:val="0000FF"/>
                  <w:u w:val="single"/>
                </w:rPr>
                <w:t>https://spravochnick.ru/mirovaya_ekonomika/mirovoe_hozyaystvo/rossiya_v_mirovom_hozyaystve/</w:t>
              </w:r>
            </w:hyperlink>
          </w:p>
          <w:p w:rsidR="007A2A65" w:rsidRDefault="007A2A65" w:rsidP="005413B8">
            <w:r>
              <w:t xml:space="preserve"> </w:t>
            </w:r>
          </w:p>
          <w:p w:rsidR="007A2A65" w:rsidRDefault="007A2A65" w:rsidP="005413B8">
            <w:r>
              <w:t>читаем текст, составляем 10 вопросов:</w:t>
            </w:r>
          </w:p>
          <w:p w:rsidR="007A2A65" w:rsidRDefault="007A2A65" w:rsidP="005413B8">
            <w:r>
              <w:t>5- начинаются с «Что?» «Сколько?» «Какие?»</w:t>
            </w:r>
          </w:p>
          <w:p w:rsidR="007A2A65" w:rsidRDefault="007A2A65" w:rsidP="005413B8">
            <w:r>
              <w:t>5- начинаются с «Почему?», «Зачем?»</w:t>
            </w:r>
          </w:p>
        </w:tc>
      </w:tr>
      <w:tr w:rsidR="007E4E15" w:rsidTr="001B2767">
        <w:tc>
          <w:tcPr>
            <w:tcW w:w="1536" w:type="dxa"/>
          </w:tcPr>
          <w:p w:rsidR="007E4E15" w:rsidRDefault="007E4E15" w:rsidP="005413B8">
            <w:r>
              <w:t>3-4 Зачет</w:t>
            </w:r>
          </w:p>
        </w:tc>
        <w:tc>
          <w:tcPr>
            <w:tcW w:w="3710" w:type="dxa"/>
            <w:gridSpan w:val="2"/>
          </w:tcPr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</w:t>
            </w: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Европейская Россия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I вариант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Выделите главные черты экономико-географического положения Центральной России: а) приграничное; б) центральное; в) окраинное.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Выберите правильный ответ. В Центрально-Чернозёмный район не входит: а) Белгородская область; б) </w:t>
            </w: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Курская область; в) Липецкая область; г) Брянская область.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Найдите ошибку в характеристике Центрального района: а) высокая степень освоенности территории; б) исключительное значение транспорта; в) хорошая обеспеченность высококвалифицированными кадрами; г) хорошая обеспеченность минеральными ресурсами.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Выберите верный ответ. Главной отраслью специализации Волго-Вятского района является: а) чёрная металлургия; б) машиностроение; в) химическая промышленность; г) овцеводство.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Выберите верные ответы. В состав Северо-Западного района входят: а) Калининградская область; б) Псковская область; в) Санкт-Петербург; г) Пермский край.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Выберите верный ответ. Специализацией Северо-Запада являются: а) топливная промышленность и судостроение; б) гидроэнергетика и чёрная металлургия; в) цветная металлургия и химическая промышленность; г) судостроение и электротехника.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Какой район обозначен на карте под номером 1?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Как повлияло на природу Северо-Запада древнее оледенение? __________________________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Default="007E4E15" w:rsidP="007E4E15">
            <w:pPr>
              <w:pStyle w:val="a5"/>
            </w:pPr>
          </w:p>
        </w:tc>
        <w:tc>
          <w:tcPr>
            <w:tcW w:w="4955" w:type="dxa"/>
          </w:tcPr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Контрольная</w:t>
            </w: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тема: Азиатская Россия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I вариант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Выберите верный ответ. Западную и Восточную Сибирь разделяет река: а) Обь; б) Енисей; в) Лена.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Определите критерий группировки морей и вычеркните лишнее. Моря Дальнего Востока: а) Берингово; б) Карское; в) Охотское; г) Японское; д) Чукотское.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 На какой из перечисленных территорий имеются действующие вулканы?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а) остров Сахалин; б) Курильские острова; в) острова Новая Земля; г) Чукотский полуостров.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Когда и кем началось освоение Сибири? __________________________________________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А. Иван Москвитин 1. Последователь В. Пояркова, на судах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Б. Ерофей Хабаров прошёл весь Амур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В. Владимир Атласов 2. Открыл Сахалинский залив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3. В честь него назвали пролив между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Евразией и Северной Америкой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4. изучал п-ов Камчатка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6. Какие субъекты РФ обозначены под цифрами на контурной карте?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Дайте оценку экономико-географического положения Дальнего Востока.</w:t>
            </w:r>
          </w:p>
          <w:p w:rsidR="007E4E15" w:rsidRPr="00B80A30" w:rsidRDefault="007E4E15" w:rsidP="007E4E1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4E15" w:rsidRDefault="007E4E15" w:rsidP="007E4E15">
            <w:r w:rsidRPr="00B80A3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</w:t>
            </w:r>
          </w:p>
        </w:tc>
      </w:tr>
    </w:tbl>
    <w:p w:rsidR="002157F6" w:rsidRDefault="002157F6"/>
    <w:p w:rsidR="009E15DD" w:rsidRDefault="009E15DD"/>
    <w:sectPr w:rsidR="009E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105A8F"/>
    <w:rsid w:val="002157F6"/>
    <w:rsid w:val="00332304"/>
    <w:rsid w:val="00530935"/>
    <w:rsid w:val="005413B8"/>
    <w:rsid w:val="007A2A65"/>
    <w:rsid w:val="007E4E15"/>
    <w:rsid w:val="009E15DD"/>
    <w:rsid w:val="00BA09A7"/>
    <w:rsid w:val="00BA7517"/>
    <w:rsid w:val="00D17F9E"/>
    <w:rsid w:val="00DC0553"/>
    <w:rsid w:val="00DC2662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4B19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No Spacing"/>
    <w:uiPriority w:val="1"/>
    <w:qFormat/>
    <w:rsid w:val="007E4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ravochnick.ru/mirovaya_ekonomika/mirovoe_hozyaystvo/rossiya_v_mirovom_hozyaystve/" TargetMode="External"/><Relationship Id="rId4" Type="http://schemas.openxmlformats.org/officeDocument/2006/relationships/hyperlink" Target="https://interneturok.ru/book/geografy/9-klass/geografiya-rossii-hozyaystvo-i-geograficheskie-rayony-9-klass-alekseev-a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2020-04-08T12:07:00Z</dcterms:created>
  <dcterms:modified xsi:type="dcterms:W3CDTF">2020-04-24T16:59:00Z</dcterms:modified>
</cp:coreProperties>
</file>