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48" w:rsidRDefault="00320348" w:rsidP="0082044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№2     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4"/>
          <w:szCs w:val="24"/>
        </w:rPr>
        <w:t>11.12</w:t>
      </w:r>
      <w:r w:rsidR="0082044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463B9A"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 w:rsidR="008A7CC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</w:t>
      </w:r>
      <w:r w:rsidR="00463B9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2044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 КС</w:t>
      </w:r>
      <w:r w:rsidR="0082044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20448" w:rsidRPr="00243A6C" w:rsidRDefault="00820448" w:rsidP="0082044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820448" w:rsidRDefault="00820448" w:rsidP="00820448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820448" w:rsidRPr="00243A6C" w:rsidRDefault="00820448" w:rsidP="00820448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463B9A" w:rsidRDefault="00820448" w:rsidP="00820448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изучения, придерживаясь плана, составляйте подробный конспект в рабочей тетради,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дату занятия и тему. </w:t>
      </w:r>
    </w:p>
    <w:p w:rsidR="00820448" w:rsidRPr="00243A6C" w:rsidRDefault="00820448" w:rsidP="00820448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Например, 1</w:t>
      </w:r>
      <w:r w:rsidR="00463B9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7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  <w:r w:rsidR="00463B9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11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.20 Тема: </w:t>
      </w:r>
      <w:r w:rsidR="00463B9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Теория электролитической диссоциации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820448" w:rsidRPr="00243A6C" w:rsidRDefault="00820448" w:rsidP="00820448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(составление формул, </w:t>
      </w:r>
      <w:r w:rsidR="00463B9A">
        <w:rPr>
          <w:rFonts w:ascii="Times New Roman" w:hAnsi="Times New Roman" w:cs="Times New Roman"/>
          <w:sz w:val="24"/>
          <w:szCs w:val="24"/>
        </w:rPr>
        <w:t xml:space="preserve">ответы на вопросы, </w:t>
      </w:r>
      <w:r w:rsidRPr="00243A6C">
        <w:rPr>
          <w:rFonts w:ascii="Times New Roman" w:hAnsi="Times New Roman" w:cs="Times New Roman"/>
          <w:sz w:val="24"/>
          <w:szCs w:val="24"/>
        </w:rPr>
        <w:t>решение задач и уравнений, т.д.).</w:t>
      </w:r>
    </w:p>
    <w:p w:rsidR="00820448" w:rsidRPr="00243A6C" w:rsidRDefault="00463B9A" w:rsidP="0082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20448" w:rsidRPr="00243A6C">
        <w:rPr>
          <w:rFonts w:ascii="Times New Roman" w:hAnsi="Times New Roman" w:cs="Times New Roman"/>
          <w:sz w:val="24"/>
          <w:szCs w:val="24"/>
        </w:rPr>
        <w:t xml:space="preserve">Данная работа </w:t>
      </w:r>
      <w:r w:rsidR="00820448"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="00820448"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20448"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="00820448"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820448"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="00820448"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20448"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820448" w:rsidRPr="00463B9A" w:rsidRDefault="00463B9A" w:rsidP="00463B9A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0448" w:rsidRPr="00243A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Работу выполняйте </w:t>
      </w:r>
      <w:r w:rsidR="00820448"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день занятия по расписанию.</w:t>
      </w:r>
    </w:p>
    <w:p w:rsidR="00820448" w:rsidRPr="006E7686" w:rsidRDefault="00820448" w:rsidP="00820448">
      <w:pPr>
        <w:pStyle w:val="a5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 xml:space="preserve">Источники:  </w:t>
      </w:r>
    </w:p>
    <w:p w:rsidR="00820448" w:rsidRPr="00463B9A" w:rsidRDefault="00820448" w:rsidP="00463B9A">
      <w:pPr>
        <w:pStyle w:val="a5"/>
        <w:numPr>
          <w:ilvl w:val="0"/>
          <w:numId w:val="3"/>
        </w:numPr>
        <w:rPr>
          <w:b/>
          <w:color w:val="0000FF" w:themeColor="hyperlink"/>
          <w:u w:val="single"/>
        </w:rPr>
      </w:pPr>
      <w:r w:rsidRPr="006E7686">
        <w:rPr>
          <w:rFonts w:ascii="Times New Roman" w:hAnsi="Times New Roman" w:cs="Times New Roman"/>
          <w:sz w:val="24"/>
          <w:szCs w:val="24"/>
        </w:rPr>
        <w:t>Габриелян, О.С. Химия. 1</w:t>
      </w:r>
      <w:r w:rsidR="003923A6">
        <w:rPr>
          <w:rFonts w:ascii="Times New Roman" w:hAnsi="Times New Roman" w:cs="Times New Roman"/>
          <w:sz w:val="24"/>
          <w:szCs w:val="24"/>
        </w:rPr>
        <w:t>1</w:t>
      </w:r>
      <w:r w:rsidRPr="006E7686">
        <w:rPr>
          <w:rFonts w:ascii="Times New Roman" w:hAnsi="Times New Roman" w:cs="Times New Roman"/>
          <w:sz w:val="24"/>
          <w:szCs w:val="24"/>
        </w:rPr>
        <w:t xml:space="preserve"> класс. Базовый уровень: учебник для общеобразовательных учреждений / </w:t>
      </w:r>
      <w:proofErr w:type="spellStart"/>
      <w:r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6E7686">
        <w:rPr>
          <w:rFonts w:ascii="Times New Roman" w:hAnsi="Times New Roman" w:cs="Times New Roman"/>
          <w:sz w:val="24"/>
          <w:szCs w:val="24"/>
        </w:rPr>
        <w:t>. -5-е изд., стереотип.- М.: Дрофа, 2013. – 191стр.: ил.</w:t>
      </w:r>
    </w:p>
    <w:p w:rsidR="00820448" w:rsidRPr="00DF2500" w:rsidRDefault="00820448" w:rsidP="00820448">
      <w:pPr>
        <w:pStyle w:val="a5"/>
      </w:pPr>
    </w:p>
    <w:p w:rsidR="0021436D" w:rsidRPr="00463B9A" w:rsidRDefault="00820448" w:rsidP="00463B9A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FF327A" w:rsidRPr="00463B9A" w:rsidRDefault="00820448" w:rsidP="00463B9A">
      <w:pPr>
        <w:pStyle w:val="a5"/>
        <w:rPr>
          <w:rFonts w:ascii="Times New Roman" w:hAnsi="Times New Roman" w:cs="Times New Roman"/>
          <w:b/>
          <w:color w:val="C00000"/>
          <w:sz w:val="24"/>
        </w:rPr>
      </w:pPr>
      <w:r w:rsidRPr="00463B9A">
        <w:rPr>
          <w:rFonts w:ascii="Times New Roman" w:hAnsi="Times New Roman" w:cs="Times New Roman"/>
          <w:b/>
          <w:color w:val="C00000"/>
          <w:sz w:val="24"/>
        </w:rPr>
        <w:t>Тема:</w:t>
      </w:r>
    </w:p>
    <w:p w:rsidR="00820448" w:rsidRPr="00463B9A" w:rsidRDefault="00820448" w:rsidP="00463B9A">
      <w:pPr>
        <w:pStyle w:val="a5"/>
        <w:rPr>
          <w:rFonts w:ascii="Times New Roman" w:hAnsi="Times New Roman" w:cs="Times New Roman"/>
          <w:b/>
          <w:color w:val="C00000"/>
          <w:sz w:val="24"/>
        </w:rPr>
      </w:pPr>
      <w:r w:rsidRPr="00463B9A">
        <w:rPr>
          <w:rFonts w:ascii="Times New Roman" w:hAnsi="Times New Roman" w:cs="Times New Roman"/>
          <w:b/>
          <w:color w:val="C00000"/>
          <w:sz w:val="24"/>
        </w:rPr>
        <w:t xml:space="preserve">1. </w:t>
      </w:r>
      <w:r w:rsidR="008A56EA">
        <w:rPr>
          <w:rFonts w:ascii="Times New Roman" w:hAnsi="Times New Roman" w:cs="Times New Roman"/>
          <w:b/>
          <w:color w:val="C00000"/>
          <w:sz w:val="24"/>
        </w:rPr>
        <w:t>Реакции в водных растворах электролитов</w:t>
      </w:r>
      <w:r w:rsidRPr="00463B9A">
        <w:rPr>
          <w:rFonts w:ascii="Times New Roman" w:hAnsi="Times New Roman" w:cs="Times New Roman"/>
          <w:b/>
          <w:color w:val="C00000"/>
          <w:sz w:val="24"/>
        </w:rPr>
        <w:t>.</w:t>
      </w:r>
    </w:p>
    <w:p w:rsidR="00A054C4" w:rsidRDefault="00820448" w:rsidP="00A054C4">
      <w:pPr>
        <w:pStyle w:val="a5"/>
        <w:rPr>
          <w:rFonts w:ascii="Times New Roman" w:hAnsi="Times New Roman" w:cs="Times New Roman"/>
          <w:b/>
          <w:color w:val="C00000"/>
          <w:sz w:val="24"/>
        </w:rPr>
      </w:pPr>
      <w:r w:rsidRPr="00463B9A">
        <w:rPr>
          <w:rFonts w:ascii="Times New Roman" w:hAnsi="Times New Roman" w:cs="Times New Roman"/>
          <w:b/>
          <w:color w:val="C00000"/>
          <w:sz w:val="24"/>
        </w:rPr>
        <w:t xml:space="preserve">2. </w:t>
      </w:r>
      <w:r w:rsidR="008A56EA">
        <w:rPr>
          <w:rFonts w:ascii="Times New Roman" w:hAnsi="Times New Roman" w:cs="Times New Roman"/>
          <w:b/>
          <w:color w:val="C00000"/>
          <w:sz w:val="24"/>
        </w:rPr>
        <w:t>Реакции ионного обмена</w:t>
      </w:r>
      <w:r w:rsidRPr="00463B9A">
        <w:rPr>
          <w:rFonts w:ascii="Times New Roman" w:hAnsi="Times New Roman" w:cs="Times New Roman"/>
          <w:b/>
          <w:color w:val="C00000"/>
          <w:sz w:val="24"/>
        </w:rPr>
        <w:t>.</w:t>
      </w:r>
    </w:p>
    <w:p w:rsidR="00A054C4" w:rsidRPr="00A054C4" w:rsidRDefault="00A054C4" w:rsidP="00A054C4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 w:rsidRPr="003923A6">
        <w:rPr>
          <w:rFonts w:ascii="Times New Roman" w:eastAsia="Times New Roman" w:hAnsi="Times New Roman" w:cs="Times New Roman"/>
          <w:b/>
          <w:bCs/>
          <w:color w:val="333333"/>
          <w:sz w:val="24"/>
          <w:szCs w:val="36"/>
          <w:lang w:eastAsia="ru-RU"/>
        </w:rPr>
        <w:t>Основания, кислоты, соли в свете ТЭД.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свете теории электролитической ди</w:t>
      </w:r>
      <w:r w:rsidRPr="00CA4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ссоциации можно дать определения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основаниям, кислотам и солям как электролитам.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D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Основания 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электролиты, в результате диссоциации которых в водных растворах образуется только один вид анионов: гидроксид-анион: OH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NaOH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↔ 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OH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−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Диссоциация оснований, содержащих несколько гидроксильных групп, происходит ступенчато: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↔ 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(ОН)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 OH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−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Первая ступень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↔ Ba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OH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−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Вторая ступень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 Ba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 OH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−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Суммарное уравнение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D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Кислоты </w:t>
      </w:r>
      <w:r w:rsidRPr="00CA4D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электролиты, в результате диссоциации которых в водных растворах образуется только один вид катионов: 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Ионом водорода называют именно гидратированный протон и обозначают 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для простоты записывают 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HNO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 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NO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−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Многоосновные кислоты 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диссоциируют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ступенчато: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 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 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ступень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 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 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HPO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2-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Вторая ступень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HPO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2-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 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PO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3-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Третья ступень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 3H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PO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3-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Суммарное уравнение 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D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Соли </w:t>
      </w:r>
      <w:r w:rsidRPr="00CA4D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это электролиты, 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диссоцирующие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водных растворах на катионы металла и анионы кислотного остатка.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Na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4 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 2Na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SO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2−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D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Средние соли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D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 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электролиты, 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диссоциирующие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водных растворах на катионы металла или катионы аммония и анионы кислотного остатка.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D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соли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D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это электролиты, 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диссоциирующие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водных растворах на катионы металла, гидроксид анионы и анионы кислотного остатка.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D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Кислые соли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D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 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электролиты, 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диссоциирующие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водных растворах на катионы металла, катионы водорода и анионы кислотного остатка.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D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Двойные соли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D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это электролиты, 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диссоциирующие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водных растворах  на катионы нескольких металлов и анионы кислотного остатка.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KAl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(SO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 K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Al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3+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+ 2SO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A054C4" w:rsidRPr="00A054C4" w:rsidRDefault="00A054C4" w:rsidP="00A054C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D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Смешанные соли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D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</w:t>
      </w:r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это электролиты, </w:t>
      </w:r>
      <w:proofErr w:type="spellStart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диссоциирующие</w:t>
      </w:r>
      <w:proofErr w:type="spellEnd"/>
      <w:r w:rsidRPr="00A05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водных растворах на катионы металла и анионы нескольких кислотных остатков</w:t>
      </w:r>
    </w:p>
    <w:p w:rsidR="00CA4DB8" w:rsidRDefault="00CA4DB8" w:rsidP="008B0FF2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054C4" w:rsidRDefault="00A054C4" w:rsidP="00A054C4">
      <w:pPr>
        <w:pStyle w:val="a5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A4DB8">
        <w:rPr>
          <w:rFonts w:ascii="Times New Roman" w:hAnsi="Times New Roman" w:cs="Times New Roman"/>
          <w:b/>
          <w:color w:val="C00000"/>
          <w:sz w:val="24"/>
          <w:szCs w:val="24"/>
        </w:rPr>
        <w:t>Реакции ионного обмена.</w:t>
      </w:r>
    </w:p>
    <w:p w:rsidR="003923A6" w:rsidRDefault="003923A6" w:rsidP="00A054C4">
      <w:pPr>
        <w:pStyle w:val="a5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0FF2" w:rsidRPr="00CA4DB8" w:rsidRDefault="008B0FF2" w:rsidP="008B0FF2">
      <w:pPr>
        <w:pStyle w:val="a5"/>
        <w:ind w:firstLine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0FF2">
        <w:rPr>
          <w:rFonts w:ascii="Times New Roman" w:hAnsi="Times New Roman" w:cs="Times New Roman"/>
          <w:sz w:val="24"/>
          <w:szCs w:val="24"/>
        </w:rPr>
        <w:t>Реакции между водными растворами электролитов – это реакции, в которых участвуют ионы. Если между двумя электролитами происходит обмен ионами и степени окисления ионов не изменяются, такие реакции относятся к</w:t>
      </w:r>
      <w:r w:rsidRPr="008B0F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реакциям ионного обмена.</w:t>
      </w:r>
    </w:p>
    <w:p w:rsidR="001B076C" w:rsidRPr="00CA4DB8" w:rsidRDefault="001B076C" w:rsidP="00A054C4">
      <w:pPr>
        <w:pStyle w:val="a9"/>
        <w:shd w:val="clear" w:color="auto" w:fill="FFFFFF"/>
        <w:spacing w:before="300" w:beforeAutospacing="0" w:after="0" w:afterAutospacing="0"/>
        <w:ind w:firstLine="708"/>
        <w:rPr>
          <w:color w:val="333333"/>
        </w:rPr>
      </w:pPr>
      <w:r w:rsidRPr="00CA4DB8">
        <w:rPr>
          <w:color w:val="333333"/>
        </w:rPr>
        <w:t>Сущность реакции в растворах электролитов выражается ионным уравнением. В</w:t>
      </w:r>
      <w:r w:rsidR="003770F1">
        <w:rPr>
          <w:color w:val="333333"/>
        </w:rPr>
        <w:t xml:space="preserve"> ионном уравнении</w:t>
      </w:r>
      <w:r w:rsidRPr="00CA4DB8">
        <w:rPr>
          <w:color w:val="333333"/>
        </w:rPr>
        <w:t xml:space="preserve"> учитывается то, что </w:t>
      </w:r>
      <w:r w:rsidR="003770F1">
        <w:rPr>
          <w:color w:val="333333"/>
        </w:rPr>
        <w:t xml:space="preserve">сильные электролиты </w:t>
      </w:r>
      <w:r w:rsidRPr="00CA4DB8">
        <w:rPr>
          <w:color w:val="333333"/>
        </w:rPr>
        <w:t xml:space="preserve">в растворе присутствуют в виде ионов. А слабые электролиты и </w:t>
      </w:r>
      <w:proofErr w:type="spellStart"/>
      <w:r w:rsidRPr="00CA4DB8">
        <w:rPr>
          <w:color w:val="333333"/>
        </w:rPr>
        <w:t>недиссоциируемые</w:t>
      </w:r>
      <w:proofErr w:type="spellEnd"/>
      <w:r w:rsidRPr="00CA4DB8">
        <w:rPr>
          <w:color w:val="333333"/>
        </w:rPr>
        <w:t xml:space="preserve"> вещества записываются в </w:t>
      </w:r>
      <w:proofErr w:type="spellStart"/>
      <w:r w:rsidR="00A054C4" w:rsidRPr="00CA4DB8">
        <w:rPr>
          <w:color w:val="333333"/>
        </w:rPr>
        <w:t>не</w:t>
      </w:r>
      <w:r w:rsidRPr="00CA4DB8">
        <w:rPr>
          <w:color w:val="333333"/>
        </w:rPr>
        <w:t>диссоциируемой</w:t>
      </w:r>
      <w:proofErr w:type="spellEnd"/>
      <w:r w:rsidRPr="00CA4DB8">
        <w:rPr>
          <w:color w:val="333333"/>
        </w:rPr>
        <w:t xml:space="preserve"> на ионы форме. Растворимость электролита в воде нельзя использовать как критерий его силы. Многие нерастворимые в воде соли, являются сильными электролитами, но концентрация ионов в растворе оказывается очень низкой именно вследствие их низкой растворимости. Именно потому при написании уравнений </w:t>
      </w:r>
      <w:r w:rsidRPr="00CA4DB8">
        <w:rPr>
          <w:color w:val="333333"/>
        </w:rPr>
        <w:lastRenderedPageBreak/>
        <w:t>реакций с участием таких веществ их принято записывать в недиссоциированной форме</w:t>
      </w:r>
      <w:r w:rsidRPr="00CA4DB8">
        <w:rPr>
          <w:rStyle w:val="aa"/>
          <w:b/>
          <w:bCs/>
          <w:color w:val="333333"/>
        </w:rPr>
        <w:t>.         </w:t>
      </w:r>
    </w:p>
    <w:p w:rsidR="001B076C" w:rsidRPr="003770F1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C00000"/>
        </w:rPr>
      </w:pPr>
      <w:r w:rsidRPr="003770F1">
        <w:rPr>
          <w:rStyle w:val="aa"/>
          <w:b/>
          <w:bCs/>
          <w:color w:val="C00000"/>
        </w:rPr>
        <w:t>Реакции в растворах электролитов протекают в направлении связывания ионов.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Существует несколько форм связывания ионов: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1. Образование осадка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2. Выделение газа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 xml:space="preserve">3. Образование </w:t>
      </w:r>
      <w:proofErr w:type="spellStart"/>
      <w:r w:rsidR="003770F1">
        <w:rPr>
          <w:color w:val="333333"/>
        </w:rPr>
        <w:t>малодиссоциирующего</w:t>
      </w:r>
      <w:proofErr w:type="spellEnd"/>
      <w:r w:rsidR="003770F1">
        <w:rPr>
          <w:color w:val="333333"/>
        </w:rPr>
        <w:t xml:space="preserve"> вещества (например, воды).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1. </w:t>
      </w:r>
      <w:r w:rsidRPr="00CA4DB8">
        <w:rPr>
          <w:rStyle w:val="aa"/>
          <w:color w:val="333333"/>
        </w:rPr>
        <w:t>Образование осадка: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BaCl</w:t>
      </w:r>
      <w:r w:rsidRPr="00CA4DB8">
        <w:rPr>
          <w:color w:val="333333"/>
          <w:vertAlign w:val="subscript"/>
        </w:rPr>
        <w:t>2</w:t>
      </w:r>
      <w:r w:rsidRPr="00CA4DB8">
        <w:rPr>
          <w:color w:val="333333"/>
        </w:rPr>
        <w:t> + Na</w:t>
      </w:r>
      <w:r w:rsidRPr="00CA4DB8">
        <w:rPr>
          <w:color w:val="333333"/>
          <w:vertAlign w:val="subscript"/>
        </w:rPr>
        <w:t>2</w:t>
      </w:r>
      <w:r w:rsidRPr="00CA4DB8">
        <w:rPr>
          <w:color w:val="333333"/>
        </w:rPr>
        <w:t>CO</w:t>
      </w:r>
      <w:r w:rsidRPr="00CA4DB8">
        <w:rPr>
          <w:color w:val="333333"/>
          <w:vertAlign w:val="subscript"/>
        </w:rPr>
        <w:t>3 </w:t>
      </w:r>
      <w:r w:rsidRPr="00CA4DB8">
        <w:rPr>
          <w:color w:val="333333"/>
        </w:rPr>
        <w:t>→ BaCO</w:t>
      </w:r>
      <w:r w:rsidRPr="00CA4DB8">
        <w:rPr>
          <w:color w:val="333333"/>
          <w:vertAlign w:val="subscript"/>
        </w:rPr>
        <w:t>3</w:t>
      </w:r>
      <w:r w:rsidRPr="00CA4DB8">
        <w:rPr>
          <w:color w:val="333333"/>
        </w:rPr>
        <w:t>↓ + 2NaCl.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Ba</w:t>
      </w:r>
      <w:r w:rsidRPr="00CA4DB8">
        <w:rPr>
          <w:color w:val="333333"/>
          <w:vertAlign w:val="superscript"/>
        </w:rPr>
        <w:t>2+</w:t>
      </w:r>
      <w:r w:rsidRPr="00CA4DB8">
        <w:rPr>
          <w:color w:val="333333"/>
        </w:rPr>
        <w:t>+2Cl</w:t>
      </w:r>
      <w:r w:rsidRPr="00CA4DB8">
        <w:rPr>
          <w:color w:val="333333"/>
          <w:vertAlign w:val="superscript"/>
        </w:rPr>
        <w:t>-</w:t>
      </w:r>
      <w:r w:rsidRPr="00CA4DB8">
        <w:rPr>
          <w:color w:val="333333"/>
        </w:rPr>
        <w:t> + 2Na</w:t>
      </w:r>
      <w:r w:rsidRPr="00CA4DB8">
        <w:rPr>
          <w:color w:val="333333"/>
          <w:vertAlign w:val="superscript"/>
        </w:rPr>
        <w:t>+</w:t>
      </w:r>
      <w:r w:rsidRPr="00CA4DB8">
        <w:rPr>
          <w:color w:val="333333"/>
          <w:vertAlign w:val="subscript"/>
        </w:rPr>
        <w:t>+</w:t>
      </w:r>
      <w:r w:rsidRPr="00CA4DB8">
        <w:rPr>
          <w:color w:val="333333"/>
        </w:rPr>
        <w:t>CO</w:t>
      </w:r>
      <w:r w:rsidRPr="00CA4DB8">
        <w:rPr>
          <w:color w:val="333333"/>
          <w:vertAlign w:val="subscript"/>
        </w:rPr>
        <w:t>3</w:t>
      </w:r>
      <w:r w:rsidRPr="00CA4DB8">
        <w:rPr>
          <w:color w:val="333333"/>
          <w:vertAlign w:val="superscript"/>
        </w:rPr>
        <w:t>2-</w:t>
      </w:r>
      <w:r w:rsidRPr="00CA4DB8">
        <w:rPr>
          <w:color w:val="333333"/>
        </w:rPr>
        <w:t>→ BaCO</w:t>
      </w:r>
      <w:r w:rsidRPr="00CA4DB8">
        <w:rPr>
          <w:color w:val="333333"/>
          <w:vertAlign w:val="subscript"/>
        </w:rPr>
        <w:t>3</w:t>
      </w:r>
      <w:r w:rsidRPr="00CA4DB8">
        <w:rPr>
          <w:color w:val="333333"/>
        </w:rPr>
        <w:t>↓ + 2Na</w:t>
      </w:r>
      <w:r w:rsidRPr="00CA4DB8">
        <w:rPr>
          <w:color w:val="333333"/>
          <w:vertAlign w:val="superscript"/>
        </w:rPr>
        <w:t>+</w:t>
      </w:r>
      <w:r w:rsidRPr="00CA4DB8">
        <w:rPr>
          <w:color w:val="333333"/>
        </w:rPr>
        <w:t>+2Cl</w:t>
      </w:r>
      <w:r w:rsidRPr="00CA4DB8">
        <w:rPr>
          <w:color w:val="333333"/>
          <w:vertAlign w:val="superscript"/>
        </w:rPr>
        <w:t>-</w:t>
      </w:r>
      <w:r w:rsidRPr="00CA4DB8">
        <w:rPr>
          <w:color w:val="333333"/>
        </w:rPr>
        <w:t>  полное ионное уравнение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Ba</w:t>
      </w:r>
      <w:r w:rsidRPr="00CA4DB8">
        <w:rPr>
          <w:color w:val="333333"/>
          <w:vertAlign w:val="superscript"/>
        </w:rPr>
        <w:t>2+ </w:t>
      </w:r>
      <w:r w:rsidRPr="00CA4DB8">
        <w:rPr>
          <w:color w:val="333333"/>
        </w:rPr>
        <w:t>+ CO</w:t>
      </w:r>
      <w:r w:rsidRPr="00CA4DB8">
        <w:rPr>
          <w:color w:val="333333"/>
          <w:vertAlign w:val="subscript"/>
        </w:rPr>
        <w:t>3</w:t>
      </w:r>
      <w:r w:rsidRPr="00CA4DB8">
        <w:rPr>
          <w:color w:val="333333"/>
          <w:vertAlign w:val="superscript"/>
        </w:rPr>
        <w:t>2-</w:t>
      </w:r>
      <w:r w:rsidRPr="00CA4DB8">
        <w:rPr>
          <w:color w:val="333333"/>
        </w:rPr>
        <w:t>→ BaCO</w:t>
      </w:r>
      <w:r w:rsidRPr="00CA4DB8">
        <w:rPr>
          <w:color w:val="333333"/>
          <w:vertAlign w:val="subscript"/>
        </w:rPr>
        <w:t>3</w:t>
      </w:r>
      <w:r w:rsidRPr="00CA4DB8">
        <w:rPr>
          <w:color w:val="333333"/>
        </w:rPr>
        <w:t>↓   сокращенное ионное уравнение.</w:t>
      </w:r>
    </w:p>
    <w:p w:rsidR="001B076C" w:rsidRPr="00CA4DB8" w:rsidRDefault="001B076C" w:rsidP="00CA4DB8">
      <w:pPr>
        <w:pStyle w:val="a9"/>
        <w:shd w:val="clear" w:color="auto" w:fill="FFFFFF"/>
        <w:spacing w:before="300" w:beforeAutospacing="0" w:after="0" w:afterAutospacing="0"/>
        <w:ind w:firstLine="708"/>
        <w:rPr>
          <w:color w:val="333333"/>
        </w:rPr>
      </w:pPr>
      <w:r w:rsidRPr="00CA4DB8">
        <w:rPr>
          <w:color w:val="333333"/>
        </w:rPr>
        <w:t>Сокращенное ионное уравнение показывает, что при взаимодействии любого растворимого соединения, содержащего ион Ba</w:t>
      </w:r>
      <w:r w:rsidRPr="00CA4DB8">
        <w:rPr>
          <w:color w:val="333333"/>
          <w:vertAlign w:val="superscript"/>
        </w:rPr>
        <w:t>2+</w:t>
      </w:r>
      <w:r w:rsidRPr="00CA4DB8">
        <w:rPr>
          <w:color w:val="333333"/>
        </w:rPr>
        <w:t>,</w:t>
      </w:r>
      <w:r w:rsidRPr="00CA4DB8">
        <w:rPr>
          <w:color w:val="333333"/>
          <w:vertAlign w:val="superscript"/>
        </w:rPr>
        <w:t> </w:t>
      </w:r>
      <w:r w:rsidRPr="00CA4DB8">
        <w:rPr>
          <w:color w:val="333333"/>
        </w:rPr>
        <w:t>с соединением, содержащим карбонат-анион CO</w:t>
      </w:r>
      <w:r w:rsidRPr="00CA4DB8">
        <w:rPr>
          <w:color w:val="333333"/>
          <w:vertAlign w:val="subscript"/>
        </w:rPr>
        <w:t>3</w:t>
      </w:r>
      <w:r w:rsidRPr="00CA4DB8">
        <w:rPr>
          <w:color w:val="333333"/>
          <w:vertAlign w:val="superscript"/>
        </w:rPr>
        <w:t>2-</w:t>
      </w:r>
      <w:r w:rsidRPr="00CA4DB8">
        <w:rPr>
          <w:color w:val="333333"/>
        </w:rPr>
        <w:t>,</w:t>
      </w:r>
      <w:r w:rsidRPr="00CA4DB8">
        <w:rPr>
          <w:color w:val="333333"/>
          <w:vertAlign w:val="superscript"/>
        </w:rPr>
        <w:t> </w:t>
      </w:r>
      <w:r w:rsidRPr="00CA4DB8">
        <w:rPr>
          <w:color w:val="333333"/>
        </w:rPr>
        <w:t>в результате получится нерастворимый осадок BaCO</w:t>
      </w:r>
      <w:r w:rsidRPr="00CA4DB8">
        <w:rPr>
          <w:color w:val="333333"/>
          <w:vertAlign w:val="subscript"/>
        </w:rPr>
        <w:t>3</w:t>
      </w:r>
      <w:r w:rsidRPr="00CA4DB8">
        <w:rPr>
          <w:color w:val="333333"/>
        </w:rPr>
        <w:t>↓.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  <w:lang w:val="en-US"/>
        </w:rPr>
      </w:pPr>
      <w:r w:rsidRPr="00CA4DB8">
        <w:rPr>
          <w:color w:val="333333"/>
          <w:lang w:val="en-US"/>
        </w:rPr>
        <w:t>2. </w:t>
      </w:r>
      <w:r w:rsidRPr="00CA4DB8">
        <w:rPr>
          <w:rStyle w:val="aa"/>
          <w:color w:val="333333"/>
        </w:rPr>
        <w:t>Выделение</w:t>
      </w:r>
      <w:r w:rsidRPr="00CA4DB8">
        <w:rPr>
          <w:rStyle w:val="aa"/>
          <w:color w:val="333333"/>
          <w:lang w:val="en-US"/>
        </w:rPr>
        <w:t xml:space="preserve"> </w:t>
      </w:r>
      <w:r w:rsidRPr="00CA4DB8">
        <w:rPr>
          <w:rStyle w:val="aa"/>
          <w:color w:val="333333"/>
        </w:rPr>
        <w:t>газа</w:t>
      </w:r>
      <w:r w:rsidRPr="00CA4DB8">
        <w:rPr>
          <w:rStyle w:val="aa"/>
          <w:color w:val="333333"/>
          <w:lang w:val="en-US"/>
        </w:rPr>
        <w:t>: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  <w:lang w:val="en-US"/>
        </w:rPr>
      </w:pPr>
      <w:r w:rsidRPr="00CA4DB8">
        <w:rPr>
          <w:color w:val="333333"/>
          <w:lang w:val="en-US"/>
        </w:rPr>
        <w:t>Na</w:t>
      </w:r>
      <w:r w:rsidRPr="00CA4DB8">
        <w:rPr>
          <w:color w:val="333333"/>
          <w:vertAlign w:val="subscript"/>
          <w:lang w:val="en-US"/>
        </w:rPr>
        <w:t>2</w:t>
      </w:r>
      <w:r w:rsidRPr="00CA4DB8">
        <w:rPr>
          <w:color w:val="333333"/>
          <w:lang w:val="en-US"/>
        </w:rPr>
        <w:t>CO</w:t>
      </w:r>
      <w:r w:rsidRPr="00CA4DB8">
        <w:rPr>
          <w:color w:val="333333"/>
          <w:vertAlign w:val="subscript"/>
          <w:lang w:val="en-US"/>
        </w:rPr>
        <w:t>3</w:t>
      </w:r>
      <w:r w:rsidRPr="00CA4DB8">
        <w:rPr>
          <w:color w:val="333333"/>
          <w:lang w:val="en-US"/>
        </w:rPr>
        <w:t> +H</w:t>
      </w:r>
      <w:r w:rsidRPr="00CA4DB8">
        <w:rPr>
          <w:color w:val="333333"/>
          <w:vertAlign w:val="subscript"/>
          <w:lang w:val="en-US"/>
        </w:rPr>
        <w:t>2</w:t>
      </w:r>
      <w:r w:rsidRPr="00CA4DB8">
        <w:rPr>
          <w:color w:val="333333"/>
          <w:lang w:val="en-US"/>
        </w:rPr>
        <w:t>SO</w:t>
      </w:r>
      <w:r w:rsidRPr="00CA4DB8">
        <w:rPr>
          <w:color w:val="333333"/>
          <w:vertAlign w:val="subscript"/>
          <w:lang w:val="en-US"/>
        </w:rPr>
        <w:t>4</w:t>
      </w:r>
      <w:r w:rsidRPr="00CA4DB8">
        <w:rPr>
          <w:color w:val="333333"/>
          <w:lang w:val="en-US"/>
        </w:rPr>
        <w:t> → Na</w:t>
      </w:r>
      <w:r w:rsidRPr="00CA4DB8">
        <w:rPr>
          <w:color w:val="333333"/>
          <w:vertAlign w:val="subscript"/>
          <w:lang w:val="en-US"/>
        </w:rPr>
        <w:t>2</w:t>
      </w:r>
      <w:r w:rsidRPr="00CA4DB8">
        <w:rPr>
          <w:color w:val="333333"/>
          <w:lang w:val="en-US"/>
        </w:rPr>
        <w:t>SO</w:t>
      </w:r>
      <w:r w:rsidRPr="00CA4DB8">
        <w:rPr>
          <w:color w:val="333333"/>
          <w:vertAlign w:val="subscript"/>
          <w:lang w:val="en-US"/>
        </w:rPr>
        <w:t>4</w:t>
      </w:r>
      <w:r w:rsidRPr="00CA4DB8">
        <w:rPr>
          <w:color w:val="333333"/>
          <w:lang w:val="en-US"/>
        </w:rPr>
        <w:t> + H</w:t>
      </w:r>
      <w:r w:rsidRPr="00CA4DB8">
        <w:rPr>
          <w:color w:val="333333"/>
          <w:vertAlign w:val="subscript"/>
          <w:lang w:val="en-US"/>
        </w:rPr>
        <w:t>2</w:t>
      </w:r>
      <w:r w:rsidRPr="00CA4DB8">
        <w:rPr>
          <w:color w:val="333333"/>
          <w:lang w:val="en-US"/>
        </w:rPr>
        <w:t>O + CO</w:t>
      </w:r>
      <w:r w:rsidRPr="00CA4DB8">
        <w:rPr>
          <w:color w:val="333333"/>
          <w:vertAlign w:val="subscript"/>
          <w:lang w:val="en-US"/>
        </w:rPr>
        <w:t>2</w:t>
      </w:r>
      <w:r w:rsidRPr="00CA4DB8">
        <w:rPr>
          <w:color w:val="333333"/>
          <w:lang w:val="en-US"/>
        </w:rPr>
        <w:t>↑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  <w:lang w:val="en-US"/>
        </w:rPr>
      </w:pPr>
      <w:r w:rsidRPr="00CA4DB8">
        <w:rPr>
          <w:color w:val="333333"/>
          <w:lang w:val="en-US"/>
        </w:rPr>
        <w:t>2Na</w:t>
      </w:r>
      <w:r w:rsidRPr="00CA4DB8">
        <w:rPr>
          <w:color w:val="333333"/>
          <w:vertAlign w:val="superscript"/>
          <w:lang w:val="en-US"/>
        </w:rPr>
        <w:t>+</w:t>
      </w:r>
      <w:r w:rsidRPr="00CA4DB8">
        <w:rPr>
          <w:color w:val="333333"/>
          <w:lang w:val="en-US"/>
        </w:rPr>
        <w:t> + CO</w:t>
      </w:r>
      <w:r w:rsidRPr="00CA4DB8">
        <w:rPr>
          <w:color w:val="333333"/>
          <w:vertAlign w:val="subscript"/>
          <w:lang w:val="en-US"/>
        </w:rPr>
        <w:t>3</w:t>
      </w:r>
      <w:r w:rsidRPr="00CA4DB8">
        <w:rPr>
          <w:color w:val="333333"/>
          <w:vertAlign w:val="superscript"/>
          <w:lang w:val="en-US"/>
        </w:rPr>
        <w:t>2-</w:t>
      </w:r>
      <w:r w:rsidRPr="00CA4DB8">
        <w:rPr>
          <w:color w:val="333333"/>
          <w:lang w:val="en-US"/>
        </w:rPr>
        <w:t> +2H</w:t>
      </w:r>
      <w:r w:rsidRPr="00CA4DB8">
        <w:rPr>
          <w:color w:val="333333"/>
          <w:vertAlign w:val="superscript"/>
          <w:lang w:val="en-US"/>
        </w:rPr>
        <w:t>+</w:t>
      </w:r>
      <w:r w:rsidRPr="00CA4DB8">
        <w:rPr>
          <w:color w:val="333333"/>
          <w:lang w:val="en-US"/>
        </w:rPr>
        <w:t>+ SO</w:t>
      </w:r>
      <w:r w:rsidRPr="00CA4DB8">
        <w:rPr>
          <w:color w:val="333333"/>
          <w:vertAlign w:val="subscript"/>
          <w:lang w:val="en-US"/>
        </w:rPr>
        <w:t>4</w:t>
      </w:r>
      <w:r w:rsidRPr="00CA4DB8">
        <w:rPr>
          <w:color w:val="333333"/>
          <w:vertAlign w:val="superscript"/>
          <w:lang w:val="en-US"/>
        </w:rPr>
        <w:t>2-</w:t>
      </w:r>
      <w:r w:rsidRPr="00CA4DB8">
        <w:rPr>
          <w:color w:val="333333"/>
          <w:lang w:val="en-US"/>
        </w:rPr>
        <w:t> → 2Na</w:t>
      </w:r>
      <w:r w:rsidRPr="00CA4DB8">
        <w:rPr>
          <w:color w:val="333333"/>
          <w:vertAlign w:val="superscript"/>
          <w:lang w:val="en-US"/>
        </w:rPr>
        <w:t>+</w:t>
      </w:r>
      <w:r w:rsidRPr="00CA4DB8">
        <w:rPr>
          <w:color w:val="333333"/>
          <w:lang w:val="en-US"/>
        </w:rPr>
        <w:t> + SO</w:t>
      </w:r>
      <w:r w:rsidRPr="00CA4DB8">
        <w:rPr>
          <w:color w:val="333333"/>
          <w:vertAlign w:val="subscript"/>
          <w:lang w:val="en-US"/>
        </w:rPr>
        <w:t>4</w:t>
      </w:r>
      <w:r w:rsidRPr="00CA4DB8">
        <w:rPr>
          <w:color w:val="333333"/>
          <w:vertAlign w:val="superscript"/>
          <w:lang w:val="en-US"/>
        </w:rPr>
        <w:t>2-</w:t>
      </w:r>
      <w:r w:rsidRPr="00CA4DB8">
        <w:rPr>
          <w:color w:val="333333"/>
          <w:lang w:val="en-US"/>
        </w:rPr>
        <w:t> + H</w:t>
      </w:r>
      <w:r w:rsidRPr="00CA4DB8">
        <w:rPr>
          <w:color w:val="333333"/>
          <w:vertAlign w:val="subscript"/>
          <w:lang w:val="en-US"/>
        </w:rPr>
        <w:t>2</w:t>
      </w:r>
      <w:r w:rsidRPr="00CA4DB8">
        <w:rPr>
          <w:color w:val="333333"/>
          <w:lang w:val="en-US"/>
        </w:rPr>
        <w:t>O + CO</w:t>
      </w:r>
      <w:r w:rsidRPr="00CA4DB8">
        <w:rPr>
          <w:color w:val="333333"/>
          <w:vertAlign w:val="subscript"/>
          <w:lang w:val="en-US"/>
        </w:rPr>
        <w:t>2</w:t>
      </w:r>
      <w:r w:rsidRPr="00CA4DB8">
        <w:rPr>
          <w:color w:val="333333"/>
          <w:lang w:val="en-US"/>
        </w:rPr>
        <w:t>↑</w:t>
      </w:r>
      <w:proofErr w:type="gramStart"/>
      <w:r w:rsidRPr="00CA4DB8">
        <w:rPr>
          <w:color w:val="333333"/>
          <w:lang w:val="en-US"/>
        </w:rPr>
        <w:t xml:space="preserve">  </w:t>
      </w:r>
      <w:r w:rsidRPr="00CA4DB8">
        <w:rPr>
          <w:color w:val="333333"/>
        </w:rPr>
        <w:t>полное</w:t>
      </w:r>
      <w:proofErr w:type="gramEnd"/>
      <w:r w:rsidRPr="00CA4DB8">
        <w:rPr>
          <w:color w:val="333333"/>
          <w:lang w:val="en-US"/>
        </w:rPr>
        <w:t xml:space="preserve"> </w:t>
      </w:r>
      <w:r w:rsidRPr="00CA4DB8">
        <w:rPr>
          <w:color w:val="333333"/>
        </w:rPr>
        <w:t>ионное</w:t>
      </w:r>
      <w:r w:rsidRPr="00CA4DB8">
        <w:rPr>
          <w:color w:val="333333"/>
          <w:lang w:val="en-US"/>
        </w:rPr>
        <w:t xml:space="preserve"> </w:t>
      </w:r>
      <w:r w:rsidRPr="00CA4DB8">
        <w:rPr>
          <w:color w:val="333333"/>
        </w:rPr>
        <w:t>уравнение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2H</w:t>
      </w:r>
      <w:r w:rsidRPr="00CA4DB8">
        <w:rPr>
          <w:color w:val="333333"/>
          <w:vertAlign w:val="superscript"/>
        </w:rPr>
        <w:t>+</w:t>
      </w:r>
      <w:r w:rsidRPr="00CA4DB8">
        <w:rPr>
          <w:color w:val="333333"/>
        </w:rPr>
        <w:t> + CO</w:t>
      </w:r>
      <w:r w:rsidRPr="00CA4DB8">
        <w:rPr>
          <w:color w:val="333333"/>
          <w:vertAlign w:val="subscript"/>
        </w:rPr>
        <w:t>3</w:t>
      </w:r>
      <w:r w:rsidRPr="00CA4DB8">
        <w:rPr>
          <w:color w:val="333333"/>
          <w:vertAlign w:val="superscript"/>
        </w:rPr>
        <w:t>2-</w:t>
      </w:r>
      <w:r w:rsidRPr="00CA4DB8">
        <w:rPr>
          <w:color w:val="333333"/>
        </w:rPr>
        <w:t> → H</w:t>
      </w:r>
      <w:r w:rsidRPr="00CA4DB8">
        <w:rPr>
          <w:color w:val="333333"/>
          <w:vertAlign w:val="subscript"/>
        </w:rPr>
        <w:t>2</w:t>
      </w:r>
      <w:r w:rsidRPr="00CA4DB8">
        <w:rPr>
          <w:color w:val="333333"/>
        </w:rPr>
        <w:t>O + CO</w:t>
      </w:r>
      <w:r w:rsidRPr="00CA4DB8">
        <w:rPr>
          <w:color w:val="333333"/>
          <w:vertAlign w:val="subscript"/>
        </w:rPr>
        <w:t>2</w:t>
      </w:r>
      <w:r w:rsidRPr="00CA4DB8">
        <w:rPr>
          <w:color w:val="333333"/>
        </w:rPr>
        <w:t>↑  сокращенное ионное уравнение.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3. </w:t>
      </w:r>
      <w:r w:rsidRPr="00CA4DB8">
        <w:rPr>
          <w:rStyle w:val="aa"/>
          <w:color w:val="333333"/>
        </w:rPr>
        <w:t>Образование слабого электролита: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 xml:space="preserve">KOH + </w:t>
      </w:r>
      <w:proofErr w:type="spellStart"/>
      <w:r w:rsidRPr="00CA4DB8">
        <w:rPr>
          <w:color w:val="333333"/>
        </w:rPr>
        <w:t>HBr</w:t>
      </w:r>
      <w:proofErr w:type="spellEnd"/>
      <w:r w:rsidRPr="00CA4DB8">
        <w:rPr>
          <w:color w:val="333333"/>
        </w:rPr>
        <w:t xml:space="preserve"> → </w:t>
      </w:r>
      <w:proofErr w:type="spellStart"/>
      <w:r w:rsidRPr="00CA4DB8">
        <w:rPr>
          <w:color w:val="333333"/>
        </w:rPr>
        <w:t>KBr</w:t>
      </w:r>
      <w:proofErr w:type="spellEnd"/>
      <w:r w:rsidRPr="00CA4DB8">
        <w:rPr>
          <w:color w:val="333333"/>
        </w:rPr>
        <w:t xml:space="preserve"> + H</w:t>
      </w:r>
      <w:r w:rsidRPr="00CA4DB8">
        <w:rPr>
          <w:color w:val="333333"/>
          <w:vertAlign w:val="subscript"/>
        </w:rPr>
        <w:t>2</w:t>
      </w:r>
      <w:r w:rsidRPr="00CA4DB8">
        <w:rPr>
          <w:color w:val="333333"/>
        </w:rPr>
        <w:t>O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K</w:t>
      </w:r>
      <w:r w:rsidRPr="00CA4DB8">
        <w:rPr>
          <w:color w:val="333333"/>
          <w:vertAlign w:val="superscript"/>
        </w:rPr>
        <w:t>+</w:t>
      </w:r>
      <w:r w:rsidRPr="00CA4DB8">
        <w:rPr>
          <w:color w:val="333333"/>
        </w:rPr>
        <w:t> + OH</w:t>
      </w:r>
      <w:r w:rsidRPr="00CA4DB8">
        <w:rPr>
          <w:color w:val="333333"/>
          <w:vertAlign w:val="superscript"/>
        </w:rPr>
        <w:t>-</w:t>
      </w:r>
      <w:r w:rsidRPr="00CA4DB8">
        <w:rPr>
          <w:color w:val="333333"/>
        </w:rPr>
        <w:t> + H</w:t>
      </w:r>
      <w:r w:rsidRPr="00CA4DB8">
        <w:rPr>
          <w:color w:val="333333"/>
          <w:vertAlign w:val="superscript"/>
        </w:rPr>
        <w:t>+</w:t>
      </w:r>
      <w:r w:rsidRPr="00CA4DB8">
        <w:rPr>
          <w:color w:val="333333"/>
        </w:rPr>
        <w:t xml:space="preserve"> + </w:t>
      </w:r>
      <w:proofErr w:type="spellStart"/>
      <w:r w:rsidRPr="00CA4DB8">
        <w:rPr>
          <w:color w:val="333333"/>
        </w:rPr>
        <w:t>Br</w:t>
      </w:r>
      <w:proofErr w:type="spellEnd"/>
      <w:r w:rsidRPr="00CA4DB8">
        <w:rPr>
          <w:color w:val="333333"/>
          <w:vertAlign w:val="superscript"/>
        </w:rPr>
        <w:t>-</w:t>
      </w:r>
      <w:r w:rsidRPr="00CA4DB8">
        <w:rPr>
          <w:color w:val="333333"/>
        </w:rPr>
        <w:t> → K</w:t>
      </w:r>
      <w:r w:rsidRPr="00CA4DB8">
        <w:rPr>
          <w:color w:val="333333"/>
          <w:vertAlign w:val="superscript"/>
        </w:rPr>
        <w:t>+</w:t>
      </w:r>
      <w:r w:rsidRPr="00CA4DB8">
        <w:rPr>
          <w:color w:val="333333"/>
        </w:rPr>
        <w:t xml:space="preserve"> + </w:t>
      </w:r>
      <w:proofErr w:type="spellStart"/>
      <w:r w:rsidRPr="00CA4DB8">
        <w:rPr>
          <w:color w:val="333333"/>
        </w:rPr>
        <w:t>Br</w:t>
      </w:r>
      <w:proofErr w:type="spellEnd"/>
      <w:r w:rsidRPr="00CA4DB8">
        <w:rPr>
          <w:color w:val="333333"/>
          <w:vertAlign w:val="superscript"/>
        </w:rPr>
        <w:t>-</w:t>
      </w:r>
      <w:r w:rsidRPr="00CA4DB8">
        <w:rPr>
          <w:color w:val="333333"/>
        </w:rPr>
        <w:t> + H</w:t>
      </w:r>
      <w:r w:rsidRPr="00CA4DB8">
        <w:rPr>
          <w:color w:val="333333"/>
          <w:vertAlign w:val="subscript"/>
        </w:rPr>
        <w:t>2</w:t>
      </w:r>
      <w:r w:rsidRPr="00CA4DB8">
        <w:rPr>
          <w:color w:val="333333"/>
        </w:rPr>
        <w:t>O  полное ионное уравнение</w:t>
      </w:r>
    </w:p>
    <w:p w:rsidR="001B076C" w:rsidRPr="00CA4DB8" w:rsidRDefault="001B076C" w:rsidP="001B076C">
      <w:pPr>
        <w:pStyle w:val="a9"/>
        <w:shd w:val="clear" w:color="auto" w:fill="FFFFFF"/>
        <w:spacing w:before="300" w:beforeAutospacing="0" w:after="0" w:afterAutospacing="0"/>
        <w:rPr>
          <w:color w:val="333333"/>
        </w:rPr>
      </w:pPr>
      <w:r w:rsidRPr="00CA4DB8">
        <w:rPr>
          <w:color w:val="333333"/>
        </w:rPr>
        <w:t>OH</w:t>
      </w:r>
      <w:r w:rsidRPr="00CA4DB8">
        <w:rPr>
          <w:color w:val="333333"/>
          <w:vertAlign w:val="superscript"/>
        </w:rPr>
        <w:t>-</w:t>
      </w:r>
      <w:r w:rsidRPr="00CA4DB8">
        <w:rPr>
          <w:color w:val="333333"/>
        </w:rPr>
        <w:t> + H</w:t>
      </w:r>
      <w:r w:rsidRPr="00CA4DB8">
        <w:rPr>
          <w:color w:val="333333"/>
          <w:vertAlign w:val="superscript"/>
        </w:rPr>
        <w:t>+</w:t>
      </w:r>
      <w:r w:rsidRPr="00CA4DB8">
        <w:rPr>
          <w:color w:val="333333"/>
        </w:rPr>
        <w:t> → H</w:t>
      </w:r>
      <w:r w:rsidRPr="00CA4DB8">
        <w:rPr>
          <w:color w:val="333333"/>
          <w:vertAlign w:val="subscript"/>
        </w:rPr>
        <w:t>2</w:t>
      </w:r>
      <w:r w:rsidRPr="00CA4DB8">
        <w:rPr>
          <w:color w:val="333333"/>
        </w:rPr>
        <w:t>O  сокращенное ионное уравнение.</w:t>
      </w:r>
    </w:p>
    <w:p w:rsidR="001B076C" w:rsidRDefault="001B076C" w:rsidP="001B076C">
      <w:pPr>
        <w:pStyle w:val="a9"/>
        <w:shd w:val="clear" w:color="auto" w:fill="FFFFFF"/>
        <w:spacing w:before="30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 w:rsidRPr="00CA4DB8">
        <w:rPr>
          <w:color w:val="333333"/>
        </w:rPr>
        <w:t>Рассматривая эти примеры, мы убедились, что все реакции в растворах электролитов происходят в направлении связывания ионов.</w:t>
      </w:r>
    </w:p>
    <w:p w:rsidR="008A56EA" w:rsidRPr="00463B9A" w:rsidRDefault="008A56EA" w:rsidP="00463B9A">
      <w:pPr>
        <w:pStyle w:val="a5"/>
        <w:rPr>
          <w:rFonts w:ascii="Times New Roman" w:hAnsi="Times New Roman" w:cs="Times New Roman"/>
          <w:b/>
          <w:color w:val="C00000"/>
          <w:sz w:val="24"/>
        </w:rPr>
      </w:pPr>
    </w:p>
    <w:p w:rsidR="00FF327A" w:rsidRDefault="00CA4D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40640</wp:posOffset>
                </wp:positionV>
                <wp:extent cx="219075" cy="923925"/>
                <wp:effectExtent l="19050" t="0" r="2857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23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5C90D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90.95pt;margin-top:3.2pt;width:17.25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" adj="19039" fillcolor="#4f81bd [3204]" strokecolor="#243f60 [1604]" strokeweight="2pt"/>
            </w:pict>
          </mc:Fallback>
        </mc:AlternateContent>
      </w:r>
    </w:p>
    <w:p w:rsidR="00FF327A" w:rsidRDefault="00FF327A"/>
    <w:p w:rsidR="00FF327A" w:rsidRDefault="00FF327A"/>
    <w:p w:rsidR="008A7CCE" w:rsidRPr="008A7CCE" w:rsidRDefault="008A7C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8166735</wp:posOffset>
                </wp:positionV>
                <wp:extent cx="152400" cy="666750"/>
                <wp:effectExtent l="19050" t="0" r="38100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C4AD80" id="Стрелка вниз 10" o:spid="_x0000_s1026" type="#_x0000_t67" style="position:absolute;margin-left:191.7pt;margin-top:643.05pt;width:12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" adj="19131" fillcolor="#4f81bd [3204]" strokecolor="#243f60 [1604]" strokeweight="2pt"/>
            </w:pict>
          </mc:Fallback>
        </mc:AlternateContent>
      </w:r>
    </w:p>
    <w:p w:rsidR="00820448" w:rsidRPr="008A7CCE" w:rsidRDefault="00820448" w:rsidP="008A7CCE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3B9A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Практическая часть. Выполните в тетради </w:t>
      </w:r>
      <w:r w:rsidR="008A7CCE">
        <w:rPr>
          <w:rFonts w:ascii="Times New Roman" w:hAnsi="Times New Roman" w:cs="Times New Roman"/>
          <w:b/>
          <w:color w:val="C00000"/>
          <w:sz w:val="24"/>
          <w:szCs w:val="24"/>
        </w:rPr>
        <w:t>задания</w:t>
      </w:r>
      <w:r w:rsidRPr="00463B9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8B0FF2" w:rsidRPr="008B0FF2" w:rsidRDefault="008B0FF2" w:rsidP="008B0FF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№1. </w:t>
      </w: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Впишите в таблицу молекулярные формулы электролитов, если при диссоциации они дают следующие ионы: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b/>
                <w:sz w:val="24"/>
                <w:szCs w:val="24"/>
              </w:rPr>
              <w:t>Катионы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b/>
                <w:sz w:val="24"/>
                <w:szCs w:val="24"/>
              </w:rPr>
              <w:t>Анионы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вещества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3-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3190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191" w:type="dxa"/>
          </w:tcPr>
          <w:p w:rsidR="008B0FF2" w:rsidRPr="008B0FF2" w:rsidRDefault="008B0FF2" w:rsidP="00EC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27A" w:rsidRPr="008B0FF2" w:rsidRDefault="00FF327A">
      <w:pPr>
        <w:rPr>
          <w:color w:val="FF0000"/>
        </w:rPr>
      </w:pPr>
    </w:p>
    <w:p w:rsidR="00FF327A" w:rsidRPr="008B0FF2" w:rsidRDefault="008A7CCE" w:rsidP="008A7CC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0F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8B0FF2" w:rsidRPr="008B0FF2">
        <w:rPr>
          <w:rFonts w:ascii="Times New Roman" w:hAnsi="Times New Roman" w:cs="Times New Roman"/>
          <w:b/>
          <w:color w:val="FF0000"/>
          <w:sz w:val="24"/>
          <w:szCs w:val="24"/>
        </w:rPr>
        <w:t>№2</w:t>
      </w:r>
      <w:r w:rsidRPr="008B0F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FF327A" w:rsidRPr="008B0FF2">
        <w:rPr>
          <w:rFonts w:ascii="Times New Roman" w:hAnsi="Times New Roman" w:cs="Times New Roman"/>
          <w:b/>
          <w:color w:val="FF0000"/>
          <w:sz w:val="24"/>
          <w:szCs w:val="24"/>
        </w:rPr>
        <w:t>Заполните поурочный лист (работа в тетради).</w:t>
      </w:r>
    </w:p>
    <w:p w:rsidR="008B0FF2" w:rsidRPr="008B0FF2" w:rsidRDefault="008B0FF2" w:rsidP="008B0F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Реакции ионного обмена</w:t>
      </w:r>
    </w:p>
    <w:p w:rsidR="008B0FF2" w:rsidRPr="008B0FF2" w:rsidRDefault="008B0FF2" w:rsidP="008B0F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3770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Реакции ионного обмена – это ……………………………………………………………</w:t>
      </w:r>
    </w:p>
    <w:p w:rsidR="008B0FF2" w:rsidRPr="008B0FF2" w:rsidRDefault="008B0FF2" w:rsidP="008B0FF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Допишите схемы реакций и составьте уравнения в молекулярной и ионной формах, закончив таблицу: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Молекулярное уравнение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b/>
                <w:sz w:val="24"/>
                <w:szCs w:val="24"/>
              </w:rPr>
              <w:t>Полное ионное уравнение</w:t>
            </w:r>
          </w:p>
        </w:tc>
        <w:tc>
          <w:tcPr>
            <w:tcW w:w="3191" w:type="dxa"/>
          </w:tcPr>
          <w:p w:rsidR="008B0FF2" w:rsidRPr="008B0FF2" w:rsidRDefault="008B0FF2" w:rsidP="008B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ионное уравнение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AgNO3 →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CaBr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KOH + </w:t>
            </w:r>
            <w:proofErr w:type="spellStart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Na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KOH →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AgNO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→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+HNO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Вывод: </w:t>
      </w: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Вставьте пропущенные термины.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в растворах идут до конца, если образуется ……………</w:t>
      </w:r>
      <w:proofErr w:type="gramStart"/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 или …………………………… вещество ( ………).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сокращённому ионному уравнению написать полное ионное и молекулярное уравнения реакций: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Молекулярное уравнение</w:t>
            </w:r>
          </w:p>
        </w:tc>
        <w:tc>
          <w:tcPr>
            <w:tcW w:w="3190" w:type="dxa"/>
          </w:tcPr>
          <w:p w:rsidR="008B0FF2" w:rsidRPr="008B0FF2" w:rsidRDefault="008B0FF2" w:rsidP="008B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b/>
                <w:sz w:val="24"/>
                <w:szCs w:val="24"/>
              </w:rPr>
              <w:t>Полное ионное уравнение</w:t>
            </w:r>
          </w:p>
        </w:tc>
        <w:tc>
          <w:tcPr>
            <w:tcW w:w="3191" w:type="dxa"/>
          </w:tcPr>
          <w:p w:rsidR="008B0FF2" w:rsidRPr="008B0FF2" w:rsidRDefault="008B0FF2" w:rsidP="008B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ионное уравнение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8B0FF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2- </w:t>
            </w:r>
            <w:r w:rsidRPr="008B0FF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</w:t>
            </w:r>
            <w:proofErr w:type="spellEnd"/>
            <w:r w:rsidRPr="008B0FF2">
              <w:rPr>
                <w:rFonts w:ascii="Times New Roman" w:hAnsi="Times New Roman" w:cs="Times New Roman"/>
                <w:sz w:val="24"/>
                <w:szCs w:val="24"/>
              </w:rPr>
              <w:t xml:space="preserve"> ↓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8B0FF2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8B0FF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8B0F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B0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0FF2">
              <w:rPr>
                <w:rFonts w:ascii="Times New Roman" w:hAnsi="Times New Roman" w:cs="Times New Roman"/>
                <w:sz w:val="24"/>
                <w:szCs w:val="24"/>
              </w:rPr>
              <w:t xml:space="preserve"> ↓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+ 3OH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Fe(OH)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↓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AgCl</w:t>
            </w:r>
            <w:proofErr w:type="spellEnd"/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↓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CO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+ 2OH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Cu(OH)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↓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2- 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BaSO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↓</w:t>
            </w:r>
          </w:p>
        </w:tc>
      </w:tr>
      <w:tr w:rsidR="008B0FF2" w:rsidRPr="008B0FF2" w:rsidTr="00EC0F49"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0FF2" w:rsidRPr="008B0FF2" w:rsidRDefault="008B0FF2" w:rsidP="008B0F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+ 3OH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Al(OH)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B0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↓</w:t>
            </w:r>
          </w:p>
        </w:tc>
      </w:tr>
    </w:tbl>
    <w:p w:rsidR="008B0FF2" w:rsidRPr="008B0FF2" w:rsidRDefault="008B0FF2" w:rsidP="008B0FF2">
      <w:pPr>
        <w:rPr>
          <w:rFonts w:ascii="Calibri" w:eastAsia="Times New Roman" w:hAnsi="Calibri" w:cs="Times New Roman"/>
          <w:lang w:eastAsia="ru-RU"/>
        </w:rPr>
      </w:pP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Напишите молекулярные и ионные уравнения реакций взаимодействия раствора </w:t>
      </w:r>
      <w:r w:rsidRPr="008B0FF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серной кислоты</w:t>
      </w: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с:</w:t>
      </w:r>
    </w:p>
    <w:p w:rsidR="008B0FF2" w:rsidRPr="008B0FF2" w:rsidRDefault="008B0FF2" w:rsidP="0037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Нитратом свинца</w:t>
      </w:r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0FF2" w:rsidRPr="008B0FF2" w:rsidRDefault="008B0FF2" w:rsidP="0037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Оксидом цинка;</w:t>
      </w: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F2" w:rsidRPr="008B0FF2" w:rsidRDefault="008B0FF2" w:rsidP="0037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Раствором гидрокси</w:t>
      </w:r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натрия;</w:t>
      </w:r>
    </w:p>
    <w:p w:rsidR="008B0FF2" w:rsidRPr="008B0FF2" w:rsidRDefault="008B0FF2" w:rsidP="0037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Раствором</w:t>
      </w:r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нитрата бария.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Напишите молекулярные и ионные уравнения реакций между:</w:t>
      </w:r>
    </w:p>
    <w:p w:rsidR="008B0FF2" w:rsidRPr="008B0FF2" w:rsidRDefault="008B0FF2" w:rsidP="0037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Гидроксид</w:t>
      </w:r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алюминия и соляной кислотой;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F2" w:rsidRPr="008B0FF2" w:rsidRDefault="008B0FF2" w:rsidP="0037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Раствором с</w:t>
      </w:r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ульфата магния и хлорида бария;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F2" w:rsidRPr="008B0FF2" w:rsidRDefault="008B0FF2" w:rsidP="0037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Карб</w:t>
      </w:r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оната натрия и хлорида кальция;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F2" w:rsidRPr="008B0FF2" w:rsidRDefault="008B0FF2" w:rsidP="0037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Нитрата свинца и йодида калия.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Составьте уравнения </w:t>
      </w:r>
      <w:r w:rsidRPr="008B0FF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возможных</w:t>
      </w:r>
      <w:r w:rsidRPr="008B0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реакций, протекающих в растворах веществ, формулы которых: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Na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Ba(NO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0FF2">
        <w:rPr>
          <w:rFonts w:ascii="Franklin Gothic Book" w:eastAsia="Times New Roman" w:hAnsi="Franklin Gothic Book" w:cs="Times New Roman"/>
          <w:sz w:val="24"/>
          <w:szCs w:val="24"/>
          <w:lang w:val="en-US" w:eastAsia="ru-RU"/>
        </w:rPr>
        <w:t xml:space="preserve">→ ……………………………………………………………… </w:t>
      </w: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KNO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3 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CaCl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…………………………………………………… </w:t>
      </w: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Li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3 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</w:t>
      </w:r>
      <w:proofErr w:type="spellStart"/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…………………………………………………….. </w:t>
      </w: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4 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→ …………………………………………………… </w:t>
      </w: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BaCl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…………………………………………………… </w:t>
      </w: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8B0FF2" w:rsidRPr="008B0FF2" w:rsidRDefault="008B0FF2" w:rsidP="008B0FF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8B0F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B0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</w:t>
      </w:r>
      <w:proofErr w:type="gramStart"/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 ………………………………………………А</w:t>
      </w:r>
      <w:proofErr w:type="gramEnd"/>
      <w:r w:rsidRPr="008B0FF2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F2" w:rsidRPr="008B0FF2" w:rsidRDefault="008B0FF2" w:rsidP="008B0F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0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букв, соответствующих правильным ответам, вы составите название элемента – неметалла, аллотропная модификация которого является н</w:t>
      </w:r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еорганическим полимером: …………</w:t>
      </w:r>
      <w:proofErr w:type="gramStart"/>
      <w:r w:rsidR="0037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F327A" w:rsidRDefault="00FF327A"/>
    <w:p w:rsidR="00820448" w:rsidRDefault="00820448" w:rsidP="00820448">
      <w:pPr>
        <w:pStyle w:val="a7"/>
        <w:rPr>
          <w:rFonts w:ascii="Times New Roman" w:hAnsi="Times New Roman" w:cs="Times New Roman"/>
          <w:sz w:val="24"/>
          <w:szCs w:val="24"/>
        </w:rPr>
      </w:pPr>
      <w:r w:rsidRPr="0082044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8204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r w:rsidRPr="0082044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 w:rsidRPr="008204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части </w:t>
      </w:r>
      <w:r w:rsidRPr="008204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820448" w:rsidRDefault="00820448" w:rsidP="00820448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820448" w:rsidRPr="002B1C47" w:rsidRDefault="00820448" w:rsidP="00820448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820448" w:rsidRDefault="00820448"/>
    <w:sectPr w:rsidR="0082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A7920"/>
    <w:multiLevelType w:val="hybridMultilevel"/>
    <w:tmpl w:val="7D56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E1DD9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1A"/>
    <w:rsid w:val="001B076C"/>
    <w:rsid w:val="0021436D"/>
    <w:rsid w:val="00320348"/>
    <w:rsid w:val="003770F1"/>
    <w:rsid w:val="003923A6"/>
    <w:rsid w:val="0044731A"/>
    <w:rsid w:val="00463B9A"/>
    <w:rsid w:val="004E7834"/>
    <w:rsid w:val="007D1C1A"/>
    <w:rsid w:val="00820448"/>
    <w:rsid w:val="008A56EA"/>
    <w:rsid w:val="008A7CCE"/>
    <w:rsid w:val="008B0FF2"/>
    <w:rsid w:val="00A054C4"/>
    <w:rsid w:val="00CA4DB8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044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204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044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63B9A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1B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B076C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8B0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B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044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204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044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63B9A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1B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B076C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8B0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B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Халистова Т.И.</cp:lastModifiedBy>
  <cp:revision>8</cp:revision>
  <dcterms:created xsi:type="dcterms:W3CDTF">2020-11-16T10:53:00Z</dcterms:created>
  <dcterms:modified xsi:type="dcterms:W3CDTF">2020-12-10T12:05:00Z</dcterms:modified>
</cp:coreProperties>
</file>