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4C" w:rsidRPr="0017454C" w:rsidRDefault="0046116F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№1    </w:t>
      </w:r>
      <w:r w:rsidR="00DF2500" w:rsidRPr="0017454C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b/>
          <w:sz w:val="28"/>
        </w:rPr>
        <w:t>.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3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НСГО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r w:rsidR="0017454C" w:rsidRPr="0017454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</w:rPr>
        <w:t>23</w:t>
      </w:r>
      <w:r w:rsidR="00DF2500" w:rsidRPr="0017454C">
        <w:rPr>
          <w:rFonts w:ascii="Times New Roman" w:hAnsi="Times New Roman" w:cs="Times New Roman"/>
          <w:b/>
          <w:color w:val="C00000"/>
          <w:sz w:val="28"/>
        </w:rPr>
        <w:t>.04.2020</w:t>
      </w:r>
      <w:proofErr w:type="gramEnd"/>
      <w:r w:rsidR="00DF2500" w:rsidRPr="0017454C">
        <w:rPr>
          <w:rFonts w:ascii="Times New Roman" w:hAnsi="Times New Roman" w:cs="Times New Roman"/>
          <w:b/>
          <w:color w:val="C00000"/>
          <w:sz w:val="28"/>
        </w:rPr>
        <w:t xml:space="preserve"> г.</w:t>
      </w:r>
      <w:r w:rsidR="0017454C" w:rsidRPr="0017454C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944C92" w:rsidRDefault="00944C92" w:rsidP="00944C92">
      <w:pPr>
        <w:jc w:val="center"/>
        <w:rPr>
          <w:rFonts w:ascii="Times New Roman" w:hAnsi="Times New Roman" w:cs="Times New Roman"/>
          <w:b/>
          <w:sz w:val="28"/>
        </w:rPr>
      </w:pPr>
    </w:p>
    <w:p w:rsidR="00944C92" w:rsidRPr="00243A6C" w:rsidRDefault="00944C92" w:rsidP="00944C9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944C92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944C92" w:rsidRPr="00243A6C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944C92" w:rsidRPr="00243A6C" w:rsidRDefault="00944C92" w:rsidP="00944C92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15.04.20 Тема: Карбонильные соединения.</w:t>
      </w:r>
    </w:p>
    <w:p w:rsidR="00944C92" w:rsidRPr="00243A6C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решение задач и уравнений, т.д.).</w:t>
      </w:r>
    </w:p>
    <w:p w:rsidR="00944C92" w:rsidRPr="00243A6C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944C92" w:rsidRPr="00243A6C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944C92" w:rsidRPr="00243A6C" w:rsidRDefault="00944C92" w:rsidP="00944C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944C92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C92" w:rsidRPr="00243A6C" w:rsidRDefault="00944C92" w:rsidP="00944C92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15.04.20 Тема: Карбонильные соединения, упр. №1.</w:t>
      </w:r>
    </w:p>
    <w:p w:rsidR="00944C92" w:rsidRPr="00243A6C" w:rsidRDefault="00944C92" w:rsidP="00944C92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944C92" w:rsidRPr="00243A6C" w:rsidRDefault="00944C92" w:rsidP="00944C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15.04., Иванов И., 15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944C92" w:rsidRPr="00077461" w:rsidRDefault="00944C92" w:rsidP="00944C92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944C92" w:rsidRDefault="00944C92" w:rsidP="00DF2500">
      <w:pPr>
        <w:spacing w:after="0" w:line="240" w:lineRule="auto"/>
        <w:rPr>
          <w:rFonts w:ascii="Times New Roman" w:hAnsi="Times New Roman" w:cs="Times New Roman"/>
          <w:b/>
        </w:rPr>
      </w:pPr>
    </w:p>
    <w:p w:rsidR="00DF2500" w:rsidRPr="00DF2500" w:rsidRDefault="00DF2500" w:rsidP="00DF2500">
      <w:pPr>
        <w:spacing w:after="0" w:line="240" w:lineRule="auto"/>
        <w:rPr>
          <w:rFonts w:ascii="Times New Roman" w:hAnsi="Times New Roman" w:cs="Times New Roman"/>
          <w:b/>
        </w:rPr>
      </w:pPr>
      <w:r w:rsidRPr="00DF2500">
        <w:rPr>
          <w:rFonts w:ascii="Times New Roman" w:hAnsi="Times New Roman" w:cs="Times New Roman"/>
          <w:b/>
        </w:rPr>
        <w:t xml:space="preserve">Источники:  </w:t>
      </w:r>
    </w:p>
    <w:p w:rsidR="00DF2500" w:rsidRPr="00DF2500" w:rsidRDefault="005D5C4F" w:rsidP="00DF2500">
      <w:pPr>
        <w:spacing w:after="0" w:line="240" w:lineRule="auto"/>
        <w:rPr>
          <w:b/>
          <w:color w:val="0000FF" w:themeColor="hyperlink"/>
          <w:u w:val="single"/>
        </w:rPr>
      </w:pPr>
      <w:r w:rsidRPr="005D5C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DF2500" w:rsidRPr="005D5C4F">
        <w:rPr>
          <w:b/>
        </w:rPr>
        <w:t>.</w:t>
      </w:r>
      <w:r w:rsidR="00DF2500" w:rsidRPr="00DF2500">
        <w:t xml:space="preserve"> </w:t>
      </w:r>
      <w:hyperlink r:id="rId5" w:history="1">
        <w:r w:rsidR="00DF2500" w:rsidRPr="00DF2500">
          <w:rPr>
            <w:b/>
            <w:color w:val="0000FF" w:themeColor="hyperlink"/>
            <w:u w:val="single"/>
          </w:rPr>
          <w:t>https://himija-online.ru</w:t>
        </w:r>
      </w:hyperlink>
    </w:p>
    <w:p w:rsidR="00702304" w:rsidRPr="00702304" w:rsidRDefault="005D5C4F" w:rsidP="00702304">
      <w:pPr>
        <w:spacing w:after="0" w:line="240" w:lineRule="auto"/>
      </w:pPr>
      <w:r w:rsidRPr="005D5C4F">
        <w:rPr>
          <w:rFonts w:ascii="Times New Roman" w:hAnsi="Times New Roman" w:cs="Times New Roman"/>
          <w:b/>
          <w:sz w:val="24"/>
          <w:szCs w:val="24"/>
        </w:rPr>
        <w:t>2</w:t>
      </w:r>
      <w:r w:rsidR="00DF2500" w:rsidRPr="005D5C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500" w:rsidRPr="00DF2500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DF2500" w:rsidRPr="00DF2500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DF2500" w:rsidRPr="00DF2500">
        <w:rPr>
          <w:rFonts w:ascii="Times New Roman" w:hAnsi="Times New Roman" w:cs="Times New Roman"/>
          <w:sz w:val="24"/>
          <w:szCs w:val="24"/>
        </w:rPr>
        <w:t xml:space="preserve">. -5-е изд., </w:t>
      </w:r>
      <w:proofErr w:type="gramStart"/>
      <w:r w:rsidR="00DF2500" w:rsidRPr="00DF2500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="00DF2500" w:rsidRPr="00DF2500">
        <w:rPr>
          <w:rFonts w:ascii="Times New Roman" w:hAnsi="Times New Roman" w:cs="Times New Roman"/>
          <w:sz w:val="24"/>
          <w:szCs w:val="24"/>
        </w:rPr>
        <w:t xml:space="preserve"> М.: Дрофа, 2013. – 191стр.: ил.</w:t>
      </w:r>
    </w:p>
    <w:p w:rsidR="00702304" w:rsidRDefault="00702304" w:rsidP="007023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2304" w:rsidRDefault="00702304" w:rsidP="007023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04" w:rsidRDefault="00702304" w:rsidP="007023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04">
        <w:rPr>
          <w:rFonts w:ascii="Times New Roman" w:hAnsi="Times New Roman" w:cs="Times New Roman"/>
          <w:b/>
          <w:sz w:val="24"/>
          <w:szCs w:val="24"/>
        </w:rPr>
        <w:t>Тема: «Азотсодержащие соединения».</w:t>
      </w:r>
    </w:p>
    <w:p w:rsidR="00944C92" w:rsidRPr="00DF2500" w:rsidRDefault="00944C92" w:rsidP="00702304">
      <w:pPr>
        <w:pStyle w:val="a3"/>
        <w:jc w:val="center"/>
      </w:pPr>
    </w:p>
    <w:p w:rsidR="0097002B" w:rsidRPr="00944C92" w:rsidRDefault="00944C92" w:rsidP="00944C92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  <w:r w:rsidR="001D45EB" w:rsidRPr="00944C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«Аминокислоты». </w:t>
      </w:r>
      <w:r w:rsidR="00DF2500" w:rsidRPr="00944C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7002B" w:rsidRPr="00944C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</w:t>
      </w:r>
      <w:r w:rsidR="001D45EB" w:rsidRPr="00944C92">
        <w:rPr>
          <w:rFonts w:ascii="Times New Roman" w:hAnsi="Times New Roman" w:cs="Times New Roman"/>
          <w:b/>
          <w:color w:val="C00000"/>
          <w:sz w:val="24"/>
          <w:szCs w:val="24"/>
        </w:rPr>
        <w:t>Белки</w:t>
      </w:r>
      <w:r w:rsidR="0097002B" w:rsidRPr="00944C92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1D45EB" w:rsidRPr="00944C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bookmarkStart w:id="0" w:name="_GoBack"/>
      <w:bookmarkEnd w:id="0"/>
    </w:p>
    <w:p w:rsidR="0097002B" w:rsidRPr="0097002B" w:rsidRDefault="0097002B" w:rsidP="0097002B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02B">
        <w:rPr>
          <w:rFonts w:ascii="Times New Roman" w:hAnsi="Times New Roman" w:cs="Times New Roman"/>
          <w:b/>
          <w:sz w:val="24"/>
          <w:szCs w:val="24"/>
        </w:rPr>
        <w:t>План изложения темы:</w:t>
      </w:r>
    </w:p>
    <w:p w:rsidR="0097002B" w:rsidRDefault="001D45EB" w:rsidP="0097002B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t>Особенности строения.</w:t>
      </w:r>
    </w:p>
    <w:p w:rsidR="0097002B" w:rsidRDefault="001D45EB" w:rsidP="0097002B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t xml:space="preserve"> Структуры белковых молекул.</w:t>
      </w:r>
      <w:r w:rsidR="00747B67" w:rsidRPr="00970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2B" w:rsidRDefault="00747B67" w:rsidP="0097002B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Классификация. </w:t>
      </w:r>
    </w:p>
    <w:p w:rsidR="00DF2500" w:rsidRPr="00702304" w:rsidRDefault="001D45EB" w:rsidP="00702304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t>Химические свойства белков</w:t>
      </w:r>
      <w:r w:rsidR="00747B67" w:rsidRPr="0097002B">
        <w:rPr>
          <w:rFonts w:ascii="Times New Roman" w:hAnsi="Times New Roman" w:cs="Times New Roman"/>
          <w:sz w:val="24"/>
          <w:szCs w:val="24"/>
        </w:rPr>
        <w:t>, используемые в технологии получения белковых продуктов (гидратация, денатурация, пенообразование, гидролиз). Горение белков. Цветные (качественные) реакции.</w:t>
      </w:r>
      <w:r w:rsidRPr="0097002B">
        <w:rPr>
          <w:rFonts w:ascii="Times New Roman" w:hAnsi="Times New Roman" w:cs="Times New Roman"/>
          <w:sz w:val="24"/>
          <w:szCs w:val="24"/>
        </w:rPr>
        <w:t xml:space="preserve"> </w:t>
      </w:r>
      <w:r w:rsidRPr="00702304">
        <w:rPr>
          <w:rFonts w:ascii="Times New Roman" w:hAnsi="Times New Roman" w:cs="Times New Roman"/>
          <w:b/>
          <w:szCs w:val="24"/>
        </w:rPr>
        <w:t xml:space="preserve">Посмотрите </w:t>
      </w:r>
      <w:proofErr w:type="spellStart"/>
      <w:r w:rsidRPr="00702304">
        <w:rPr>
          <w:rFonts w:ascii="Times New Roman" w:hAnsi="Times New Roman" w:cs="Times New Roman"/>
          <w:b/>
          <w:szCs w:val="24"/>
        </w:rPr>
        <w:t>видеоопыты</w:t>
      </w:r>
      <w:proofErr w:type="spellEnd"/>
      <w:r w:rsidRPr="00702304">
        <w:rPr>
          <w:rFonts w:ascii="Times New Roman" w:hAnsi="Times New Roman" w:cs="Times New Roman"/>
          <w:b/>
          <w:szCs w:val="24"/>
        </w:rPr>
        <w:t>, используя источник №2.</w:t>
      </w:r>
    </w:p>
    <w:p w:rsidR="0097002B" w:rsidRDefault="0097002B" w:rsidP="0097002B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t>Биологические функции белков.</w:t>
      </w:r>
    </w:p>
    <w:p w:rsidR="00944C92" w:rsidRPr="00944C92" w:rsidRDefault="00944C92" w:rsidP="00944C92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97002B" w:rsidRPr="0097002B" w:rsidRDefault="0097002B" w:rsidP="0097002B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</w:t>
      </w:r>
      <w:r w:rsidR="00DF2500" w:rsidRPr="0097002B">
        <w:rPr>
          <w:rFonts w:ascii="Times New Roman" w:hAnsi="Times New Roman" w:cs="Times New Roman"/>
          <w:sz w:val="24"/>
          <w:szCs w:val="24"/>
        </w:rPr>
        <w:t xml:space="preserve">рименение на основе свойств в кулинарии и кондитерском производстве. </w:t>
      </w:r>
      <w:r w:rsidR="00DF2500" w:rsidRPr="0097002B">
        <w:rPr>
          <w:rFonts w:ascii="Times New Roman" w:eastAsia="Calibri" w:hAnsi="Times New Roman" w:cs="Times New Roman"/>
          <w:sz w:val="24"/>
          <w:szCs w:val="24"/>
        </w:rPr>
        <w:t>Объяснит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DF2500" w:rsidRPr="0097002B">
        <w:rPr>
          <w:rFonts w:ascii="Times New Roman" w:eastAsia="Calibri" w:hAnsi="Times New Roman" w:cs="Times New Roman"/>
          <w:sz w:val="24"/>
          <w:szCs w:val="24"/>
        </w:rPr>
        <w:t xml:space="preserve"> химические процессы, происходящие с </w:t>
      </w:r>
      <w:r w:rsidR="00747B67" w:rsidRPr="0097002B">
        <w:rPr>
          <w:rFonts w:ascii="Times New Roman" w:eastAsia="Calibri" w:hAnsi="Times New Roman" w:cs="Times New Roman"/>
          <w:sz w:val="24"/>
          <w:szCs w:val="24"/>
        </w:rPr>
        <w:t>белками</w:t>
      </w:r>
      <w:r w:rsidR="00DF2500" w:rsidRPr="0097002B">
        <w:rPr>
          <w:rFonts w:ascii="Times New Roman" w:eastAsia="Calibri" w:hAnsi="Times New Roman" w:cs="Times New Roman"/>
          <w:sz w:val="24"/>
          <w:szCs w:val="24"/>
        </w:rPr>
        <w:t xml:space="preserve"> в процессе приготовления пищи и кондитерских изделий.</w:t>
      </w:r>
    </w:p>
    <w:p w:rsidR="00DF2500" w:rsidRPr="0097002B" w:rsidRDefault="0097002B" w:rsidP="0097002B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002B">
        <w:rPr>
          <w:rFonts w:ascii="Times New Roman" w:hAnsi="Times New Roman" w:cs="Times New Roman"/>
          <w:sz w:val="24"/>
          <w:szCs w:val="24"/>
        </w:rPr>
        <w:t xml:space="preserve">Напишите уравнения реакций, с помощью которых можно осуществить следующие превращения: этан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→  </w:t>
      </w:r>
      <w:r w:rsidRPr="0097002B">
        <w:rPr>
          <w:rFonts w:ascii="Times New Roman" w:hAnsi="Times New Roman" w:cs="Times New Roman"/>
          <w:sz w:val="24"/>
          <w:szCs w:val="24"/>
        </w:rPr>
        <w:t>этиловый</w:t>
      </w:r>
      <w:proofErr w:type="gramEnd"/>
      <w:r w:rsidRPr="0097002B">
        <w:rPr>
          <w:rFonts w:ascii="Times New Roman" w:hAnsi="Times New Roman" w:cs="Times New Roman"/>
          <w:sz w:val="24"/>
          <w:szCs w:val="24"/>
        </w:rPr>
        <w:t xml:space="preserve"> спирт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97002B">
        <w:rPr>
          <w:rFonts w:ascii="Times New Roman" w:hAnsi="Times New Roman" w:cs="Times New Roman"/>
          <w:sz w:val="24"/>
          <w:szCs w:val="24"/>
        </w:rPr>
        <w:t xml:space="preserve">  уксусный альдегид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9700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2B">
        <w:rPr>
          <w:rFonts w:ascii="Times New Roman" w:hAnsi="Times New Roman" w:cs="Times New Roman"/>
          <w:sz w:val="24"/>
          <w:szCs w:val="24"/>
        </w:rPr>
        <w:t xml:space="preserve">уксусная кислота   </w:t>
      </w:r>
      <w:r w:rsidR="0017454C">
        <w:rPr>
          <w:rFonts w:ascii="Times New Roman" w:hAnsi="Times New Roman" w:cs="Times New Roman"/>
          <w:sz w:val="24"/>
          <w:szCs w:val="24"/>
        </w:rPr>
        <w:t xml:space="preserve">→ </w:t>
      </w:r>
      <w:r w:rsidRPr="0097002B">
        <w:rPr>
          <w:rFonts w:ascii="Times New Roman" w:hAnsi="Times New Roman" w:cs="Times New Roman"/>
          <w:sz w:val="24"/>
          <w:szCs w:val="24"/>
        </w:rPr>
        <w:t xml:space="preserve">хлоруксусная кислота   </w:t>
      </w:r>
      <w:r w:rsidR="0017454C">
        <w:rPr>
          <w:rFonts w:ascii="Times New Roman" w:hAnsi="Times New Roman" w:cs="Times New Roman"/>
          <w:sz w:val="24"/>
          <w:szCs w:val="24"/>
        </w:rPr>
        <w:t xml:space="preserve">→ </w:t>
      </w:r>
      <w:r w:rsidRPr="0097002B">
        <w:rPr>
          <w:rFonts w:ascii="Times New Roman" w:hAnsi="Times New Roman" w:cs="Times New Roman"/>
          <w:sz w:val="24"/>
          <w:szCs w:val="24"/>
        </w:rPr>
        <w:t xml:space="preserve">аминоуксусная кислота  </w:t>
      </w:r>
      <w:r w:rsidR="0017454C">
        <w:rPr>
          <w:rFonts w:ascii="Times New Roman" w:hAnsi="Times New Roman" w:cs="Times New Roman"/>
          <w:sz w:val="24"/>
          <w:szCs w:val="24"/>
        </w:rPr>
        <w:t>→</w:t>
      </w:r>
      <w:r w:rsidRPr="0097002B">
        <w:rPr>
          <w:rFonts w:ascii="Times New Roman" w:hAnsi="Times New Roman" w:cs="Times New Roman"/>
          <w:sz w:val="24"/>
          <w:szCs w:val="24"/>
        </w:rPr>
        <w:t xml:space="preserve"> полипептид.</w:t>
      </w:r>
    </w:p>
    <w:p w:rsidR="00DF2500" w:rsidRDefault="00944C92" w:rsidP="0097002B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500" w:rsidRPr="0097002B">
        <w:rPr>
          <w:rFonts w:ascii="Times New Roman" w:hAnsi="Times New Roman" w:cs="Times New Roman"/>
          <w:sz w:val="24"/>
          <w:szCs w:val="24"/>
        </w:rPr>
        <w:t>Создание презентации по теме: «Белки как компонент пищи. Проблема белкового голодания и пути ее решения».</w:t>
      </w:r>
    </w:p>
    <w:p w:rsidR="00944C92" w:rsidRDefault="00944C92" w:rsidP="00944C92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944C92" w:rsidRDefault="00944C92" w:rsidP="00944C92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44C92" w:rsidRPr="002B1C47" w:rsidRDefault="00944C92" w:rsidP="00944C92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944C92" w:rsidRPr="0097002B" w:rsidRDefault="00944C92" w:rsidP="00944C92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1D45EB" w:rsidRDefault="001D45EB" w:rsidP="00DF2500">
      <w:pPr>
        <w:spacing w:line="480" w:lineRule="auto"/>
        <w:rPr>
          <w:rStyle w:val="a4"/>
          <w:b/>
        </w:rPr>
      </w:pPr>
    </w:p>
    <w:p w:rsidR="00DF2500" w:rsidRDefault="00DF2500" w:rsidP="00DF2500">
      <w:pPr>
        <w:spacing w:line="480" w:lineRule="auto"/>
      </w:pPr>
    </w:p>
    <w:p w:rsidR="000C5083" w:rsidRDefault="000C5083"/>
    <w:sectPr w:rsidR="000C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C5083"/>
    <w:rsid w:val="0017454C"/>
    <w:rsid w:val="001D45EB"/>
    <w:rsid w:val="002F59B7"/>
    <w:rsid w:val="0046116F"/>
    <w:rsid w:val="005D5C4F"/>
    <w:rsid w:val="00702304"/>
    <w:rsid w:val="00747B67"/>
    <w:rsid w:val="00944C92"/>
    <w:rsid w:val="0097002B"/>
    <w:rsid w:val="00D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75D0"/>
  <w15:docId w15:val="{AF6B5CF4-B0D6-4808-AE7B-4A273F5C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6</cp:revision>
  <dcterms:created xsi:type="dcterms:W3CDTF">2020-04-06T06:55:00Z</dcterms:created>
  <dcterms:modified xsi:type="dcterms:W3CDTF">2020-04-22T16:59:00Z</dcterms:modified>
</cp:coreProperties>
</file>