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A" w:rsidRDefault="001A78D2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2</w:t>
      </w:r>
      <w:r w:rsidR="00E84930">
        <w:rPr>
          <w:rFonts w:ascii="Times New Roman" w:hAnsi="Times New Roman" w:cs="Times New Roman"/>
          <w:b/>
          <w:color w:val="C00000"/>
          <w:sz w:val="28"/>
        </w:rPr>
        <w:t>8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 xml:space="preserve">.04.2020 г. </w:t>
      </w:r>
      <w:r w:rsidR="009E01E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C098A">
        <w:rPr>
          <w:rFonts w:ascii="Times New Roman" w:hAnsi="Times New Roman" w:cs="Times New Roman"/>
          <w:b/>
          <w:sz w:val="28"/>
        </w:rPr>
        <w:t>Гр.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r w:rsidR="008C5BB6">
        <w:rPr>
          <w:rFonts w:ascii="Times New Roman" w:hAnsi="Times New Roman" w:cs="Times New Roman"/>
          <w:b/>
          <w:sz w:val="28"/>
        </w:rPr>
        <w:t>5</w:t>
      </w:r>
      <w:r w:rsidR="000C098A">
        <w:rPr>
          <w:rFonts w:ascii="Times New Roman" w:hAnsi="Times New Roman" w:cs="Times New Roman"/>
          <w:b/>
          <w:sz w:val="28"/>
        </w:rPr>
        <w:t>7-58</w:t>
      </w:r>
      <w:r w:rsidR="008C5BB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C098A">
        <w:rPr>
          <w:rFonts w:ascii="Times New Roman" w:hAnsi="Times New Roman" w:cs="Times New Roman"/>
          <w:b/>
          <w:sz w:val="28"/>
        </w:rPr>
        <w:t>ам</w:t>
      </w:r>
      <w:proofErr w:type="spellEnd"/>
      <w:r w:rsidR="000C098A">
        <w:rPr>
          <w:rFonts w:ascii="Times New Roman" w:hAnsi="Times New Roman" w:cs="Times New Roman"/>
          <w:b/>
          <w:sz w:val="28"/>
        </w:rPr>
        <w:t xml:space="preserve">  </w:t>
      </w:r>
    </w:p>
    <w:p w:rsidR="0017454C" w:rsidRDefault="00B63C6F" w:rsidP="000C098A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БИ</w:t>
      </w:r>
      <w:r w:rsidR="000C098A" w:rsidRPr="000C098A">
        <w:rPr>
          <w:rFonts w:ascii="Times New Roman" w:hAnsi="Times New Roman" w:cs="Times New Roman"/>
          <w:b/>
          <w:color w:val="C00000"/>
          <w:sz w:val="28"/>
        </w:rPr>
        <w:t>ОЛОГИЯ</w:t>
      </w:r>
    </w:p>
    <w:p w:rsidR="00C40B90" w:rsidRPr="0017454C" w:rsidRDefault="00C40B90" w:rsidP="000C09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0B90" w:rsidRPr="00243A6C" w:rsidRDefault="00C40B90" w:rsidP="00C40B9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C40B90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.04.20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Антропогенное воздействие на биосферу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</w:t>
      </w:r>
      <w:r>
        <w:rPr>
          <w:rFonts w:ascii="Times New Roman" w:hAnsi="Times New Roman" w:cs="Times New Roman"/>
          <w:sz w:val="24"/>
          <w:szCs w:val="24"/>
        </w:rPr>
        <w:t>ответы на вопросы, упражнения,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задач, создание презентации и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C40B90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>.</w:t>
      </w:r>
    </w:p>
    <w:p w:rsidR="004B6BB8" w:rsidRDefault="004B6BB8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.04.20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Антропогенное воздействие на биосферу.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упр. №1.</w:t>
      </w:r>
    </w:p>
    <w:p w:rsidR="00C40B90" w:rsidRPr="004B6BB8" w:rsidRDefault="00C40B90" w:rsidP="00C4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вышлите презентацию.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</w:t>
      </w:r>
      <w:r w:rsidR="00E84930">
        <w:rPr>
          <w:rFonts w:ascii="Times New Roman" w:hAnsi="Times New Roman" w:cs="Times New Roman"/>
          <w:sz w:val="24"/>
          <w:szCs w:val="24"/>
        </w:rPr>
        <w:t xml:space="preserve">предмет, </w:t>
      </w:r>
      <w:r w:rsidRPr="00243A6C">
        <w:rPr>
          <w:rFonts w:ascii="Times New Roman" w:hAnsi="Times New Roman" w:cs="Times New Roman"/>
          <w:sz w:val="24"/>
          <w:szCs w:val="24"/>
        </w:rPr>
        <w:t xml:space="preserve">дату, фамилию и имя, группу. 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5.04., </w:t>
      </w:r>
      <w:r w:rsidR="00E8493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Биология.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Иванов И.,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077461" w:rsidRPr="00077461" w:rsidRDefault="00C40B90" w:rsidP="0007746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C40B90" w:rsidRDefault="00C40B90" w:rsidP="00DF2500">
      <w:pPr>
        <w:spacing w:after="0" w:line="240" w:lineRule="auto"/>
        <w:rPr>
          <w:rFonts w:ascii="Times New Roman" w:hAnsi="Times New Roman" w:cs="Times New Roman"/>
          <w:b/>
        </w:rPr>
      </w:pPr>
    </w:p>
    <w:p w:rsidR="001A78D2" w:rsidRDefault="006804F5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</w:t>
      </w:r>
      <w:r w:rsidR="00DF2500" w:rsidRPr="00DF2500">
        <w:rPr>
          <w:rFonts w:ascii="Times New Roman" w:hAnsi="Times New Roman" w:cs="Times New Roman"/>
          <w:b/>
        </w:rPr>
        <w:t>:</w:t>
      </w:r>
    </w:p>
    <w:p w:rsidR="00702304" w:rsidRPr="00E464D5" w:rsidRDefault="001A78D2" w:rsidP="007023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464D5" w:rsidRPr="00E464D5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https://docs.google.com/file/d/0B6IlrxVNSZ8Ha</w:t>
        </w:r>
        <w:bookmarkStart w:id="0" w:name="_GoBack"/>
        <w:bookmarkEnd w:id="0"/>
        <w:r w:rsidR="00E464D5" w:rsidRPr="00E464D5">
          <w:rPr>
            <w:rStyle w:val="a4"/>
            <w:rFonts w:ascii="Times New Roman" w:hAnsi="Times New Roman" w:cs="Times New Roman"/>
            <w:b/>
            <w:sz w:val="24"/>
            <w:szCs w:val="24"/>
          </w:rPr>
          <w:t>n</w:t>
        </w:r>
        <w:r w:rsidR="00E464D5" w:rsidRPr="00E464D5">
          <w:rPr>
            <w:rStyle w:val="a4"/>
            <w:rFonts w:ascii="Times New Roman" w:hAnsi="Times New Roman" w:cs="Times New Roman"/>
            <w:b/>
            <w:sz w:val="24"/>
            <w:szCs w:val="24"/>
          </w:rPr>
          <w:t>BUbnNzazlaZGM/edit</w:t>
        </w:r>
      </w:hyperlink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077461" w:rsidRDefault="00077461" w:rsidP="001A78D2">
      <w:pPr>
        <w:spacing w:line="480" w:lineRule="auto"/>
        <w:ind w:left="108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Тема: «</w:t>
      </w:r>
      <w:r w:rsidR="00A36545">
        <w:rPr>
          <w:rFonts w:ascii="Times New Roman" w:hAnsi="Times New Roman" w:cs="Times New Roman"/>
          <w:b/>
          <w:color w:val="C00000"/>
          <w:sz w:val="24"/>
          <w:szCs w:val="24"/>
        </w:rPr>
        <w:t>Антропогенез</w:t>
      </w:r>
      <w:r w:rsidRPr="00BF257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534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§</w:t>
      </w:r>
      <w:r w:rsidR="00A36545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75344B">
        <w:rPr>
          <w:rFonts w:ascii="Times New Roman" w:hAnsi="Times New Roman" w:cs="Times New Roman"/>
          <w:b/>
          <w:color w:val="C00000"/>
          <w:sz w:val="24"/>
          <w:szCs w:val="24"/>
        </w:rPr>
        <w:t>9-</w:t>
      </w:r>
      <w:r w:rsidR="00A36545">
        <w:rPr>
          <w:rFonts w:ascii="Times New Roman" w:hAnsi="Times New Roman" w:cs="Times New Roman"/>
          <w:b/>
          <w:color w:val="C00000"/>
          <w:sz w:val="24"/>
          <w:szCs w:val="24"/>
        </w:rPr>
        <w:t>73</w:t>
      </w:r>
      <w:r w:rsidR="007534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источника.</w:t>
      </w:r>
      <w:r w:rsidR="009E01E7" w:rsidRPr="008B43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75344B" w:rsidRPr="0075344B" w:rsidRDefault="00BF257A" w:rsidP="0075344B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гипотезы о происхождении человека. </w:t>
      </w:r>
    </w:p>
    <w:p w:rsidR="00A36545" w:rsidRPr="00A36545" w:rsidRDefault="00BF257A" w:rsidP="0075344B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родства человека с млекопитающими животными. </w:t>
      </w:r>
    </w:p>
    <w:p w:rsidR="0075344B" w:rsidRPr="00A36545" w:rsidRDefault="0075344B" w:rsidP="0075344B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5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545" w:rsidRPr="00A36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человека.</w:t>
      </w:r>
    </w:p>
    <w:p w:rsidR="00A36545" w:rsidRPr="0075344B" w:rsidRDefault="00A36545" w:rsidP="0075344B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6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происхождения человеческих рас.</w:t>
      </w:r>
    </w:p>
    <w:p w:rsidR="00D5434B" w:rsidRDefault="00C40B90" w:rsidP="00B63C6F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Практическая часть. Выполните в тетради упражнения.</w:t>
      </w:r>
    </w:p>
    <w:p w:rsidR="0075344B" w:rsidRPr="006E2838" w:rsidRDefault="00A33302" w:rsidP="006E2838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2838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75344B" w:rsidRPr="006E2838">
        <w:rPr>
          <w:rFonts w:ascii="Times New Roman" w:hAnsi="Times New Roman" w:cs="Times New Roman"/>
          <w:sz w:val="24"/>
          <w:szCs w:val="24"/>
        </w:rPr>
        <w:t xml:space="preserve">ответы на вопросы: </w:t>
      </w:r>
    </w:p>
    <w:p w:rsidR="0075344B" w:rsidRDefault="0075344B" w:rsidP="0075344B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545">
        <w:rPr>
          <w:rFonts w:ascii="Times New Roman" w:hAnsi="Times New Roman" w:cs="Times New Roman"/>
          <w:sz w:val="24"/>
          <w:szCs w:val="24"/>
        </w:rPr>
        <w:t>антропология, антропогенез, социальная экология, человеческие расы, расизм</w:t>
      </w:r>
      <w:r w:rsidRPr="0075344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0C0E" w:rsidRDefault="0075344B" w:rsidP="0075344B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344B">
        <w:rPr>
          <w:rFonts w:ascii="Times New Roman" w:hAnsi="Times New Roman" w:cs="Times New Roman"/>
          <w:sz w:val="24"/>
          <w:szCs w:val="24"/>
        </w:rPr>
        <w:t xml:space="preserve">2. </w:t>
      </w:r>
      <w:r w:rsidR="00A36545">
        <w:rPr>
          <w:rFonts w:ascii="Times New Roman" w:hAnsi="Times New Roman" w:cs="Times New Roman"/>
          <w:sz w:val="24"/>
          <w:szCs w:val="24"/>
        </w:rPr>
        <w:t>Развитие взглядов на происхождение человека</w:t>
      </w:r>
      <w:r w:rsidR="009C7D78">
        <w:rPr>
          <w:rFonts w:ascii="Times New Roman" w:hAnsi="Times New Roman" w:cs="Times New Roman"/>
          <w:sz w:val="24"/>
          <w:szCs w:val="24"/>
        </w:rPr>
        <w:t xml:space="preserve"> в разные исторические периоды</w:t>
      </w:r>
      <w:r w:rsidR="00A36545">
        <w:rPr>
          <w:rFonts w:ascii="Times New Roman" w:hAnsi="Times New Roman" w:cs="Times New Roman"/>
          <w:sz w:val="24"/>
          <w:szCs w:val="24"/>
        </w:rPr>
        <w:t>.</w:t>
      </w:r>
      <w:r w:rsidRPr="0075344B"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>Раскройте суть кажд</w:t>
      </w:r>
      <w:r w:rsidR="009C7D78">
        <w:rPr>
          <w:rFonts w:ascii="Times New Roman" w:hAnsi="Times New Roman" w:cs="Times New Roman"/>
          <w:sz w:val="24"/>
          <w:szCs w:val="24"/>
        </w:rPr>
        <w:t>ого</w:t>
      </w:r>
      <w:r w:rsidR="00480C0E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:rsidR="0075344B" w:rsidRPr="0075344B" w:rsidRDefault="00480C0E" w:rsidP="0075344B">
      <w:pPr>
        <w:pStyle w:val="a7"/>
        <w:spacing w:line="48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716A">
        <w:rPr>
          <w:rFonts w:ascii="Times New Roman" w:hAnsi="Times New Roman" w:cs="Times New Roman"/>
          <w:sz w:val="24"/>
          <w:szCs w:val="24"/>
        </w:rPr>
        <w:t xml:space="preserve">Каковы основные </w:t>
      </w:r>
      <w:r w:rsidR="009C7D78">
        <w:rPr>
          <w:rFonts w:ascii="Times New Roman" w:hAnsi="Times New Roman" w:cs="Times New Roman"/>
          <w:sz w:val="24"/>
          <w:szCs w:val="24"/>
        </w:rPr>
        <w:t>доказательства происхождения человека от животных</w:t>
      </w:r>
      <w:r w:rsidR="005B716A">
        <w:rPr>
          <w:rFonts w:ascii="Times New Roman" w:hAnsi="Times New Roman" w:cs="Times New Roman"/>
          <w:sz w:val="24"/>
          <w:szCs w:val="24"/>
        </w:rPr>
        <w:t>?</w:t>
      </w:r>
    </w:p>
    <w:p w:rsidR="00480C0E" w:rsidRPr="009C7D78" w:rsidRDefault="00480C0E" w:rsidP="00C40B90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7D78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p w:rsidR="005B716A" w:rsidRDefault="009C7D78" w:rsidP="009C7D78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8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Черты сходства и отличия человека и человекообразных обезьян</w:t>
      </w:r>
    </w:p>
    <w:tbl>
      <w:tblPr>
        <w:tblStyle w:val="a8"/>
        <w:tblW w:w="8491" w:type="dxa"/>
        <w:tblInd w:w="864" w:type="dxa"/>
        <w:tblLook w:val="04A0" w:firstRow="1" w:lastRow="0" w:firstColumn="1" w:lastColumn="0" w:noHBand="0" w:noVBand="1"/>
      </w:tblPr>
      <w:tblGrid>
        <w:gridCol w:w="4273"/>
        <w:gridCol w:w="4218"/>
      </w:tblGrid>
      <w:tr w:rsidR="009C7D78" w:rsidTr="006E2838">
        <w:tc>
          <w:tcPr>
            <w:tcW w:w="4273" w:type="dxa"/>
          </w:tcPr>
          <w:p w:rsidR="009C7D78" w:rsidRDefault="009C7D78" w:rsidP="009C7D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218" w:type="dxa"/>
          </w:tcPr>
          <w:p w:rsidR="009C7D78" w:rsidRDefault="009C7D78" w:rsidP="009C7D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9C7D78" w:rsidTr="006E2838">
        <w:tc>
          <w:tcPr>
            <w:tcW w:w="4273" w:type="dxa"/>
          </w:tcPr>
          <w:p w:rsidR="009C7D78" w:rsidRDefault="009C7D78" w:rsidP="00480C0E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9C7D78" w:rsidRDefault="009C7D78" w:rsidP="00480C0E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D78" w:rsidRDefault="009C7D78" w:rsidP="009C7D78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7D78" w:rsidRPr="009C7D78" w:rsidRDefault="009C7D78" w:rsidP="009C7D78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C7D78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p w:rsidR="009C7D78" w:rsidRPr="009C7D78" w:rsidRDefault="009C7D78" w:rsidP="009C7D78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C7D78">
        <w:rPr>
          <w:rFonts w:ascii="Times New Roman" w:hAnsi="Times New Roman" w:cs="Times New Roman"/>
          <w:b/>
          <w:sz w:val="24"/>
          <w:szCs w:val="24"/>
        </w:rPr>
        <w:t>Основные стадии антропогенеза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829"/>
        <w:gridCol w:w="2854"/>
        <w:gridCol w:w="2808"/>
      </w:tblGrid>
      <w:tr w:rsidR="009C7D78" w:rsidTr="009C7D78">
        <w:tc>
          <w:tcPr>
            <w:tcW w:w="3190" w:type="dxa"/>
          </w:tcPr>
          <w:p w:rsidR="009C7D78" w:rsidRPr="009C7D78" w:rsidRDefault="009C7D78" w:rsidP="009C7D78">
            <w:pPr>
              <w:pStyle w:val="a7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антропогенеза</w:t>
            </w:r>
          </w:p>
        </w:tc>
        <w:tc>
          <w:tcPr>
            <w:tcW w:w="3190" w:type="dxa"/>
          </w:tcPr>
          <w:p w:rsidR="009C7D78" w:rsidRPr="009C7D78" w:rsidRDefault="009C7D78" w:rsidP="009C7D78">
            <w:pPr>
              <w:pStyle w:val="a7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3191" w:type="dxa"/>
          </w:tcPr>
          <w:p w:rsidR="009C7D78" w:rsidRPr="009C7D78" w:rsidRDefault="009C7D78" w:rsidP="009C7D78">
            <w:pPr>
              <w:pStyle w:val="a7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7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черты</w:t>
            </w:r>
          </w:p>
        </w:tc>
      </w:tr>
      <w:tr w:rsidR="009C7D78" w:rsidTr="009C7D78">
        <w:tc>
          <w:tcPr>
            <w:tcW w:w="3190" w:type="dxa"/>
          </w:tcPr>
          <w:p w:rsidR="009C7D78" w:rsidRDefault="009C7D78" w:rsidP="009C7D78">
            <w:pPr>
              <w:pStyle w:val="a7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7D78" w:rsidRDefault="009C7D78" w:rsidP="009C7D78">
            <w:pPr>
              <w:pStyle w:val="a7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7D78" w:rsidRDefault="009C7D78" w:rsidP="009C7D78">
            <w:pPr>
              <w:pStyle w:val="a7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D78" w:rsidRDefault="009C7D78" w:rsidP="009C7D78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80C0E" w:rsidRDefault="009C7D78" w:rsidP="009C7D78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утверждать, что человек произошёл от человекообразных обезьян?</w:t>
      </w:r>
    </w:p>
    <w:p w:rsidR="006E2838" w:rsidRPr="005B716A" w:rsidRDefault="006E2838" w:rsidP="009C7D78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движущие силы антропогенеза.</w:t>
      </w:r>
    </w:p>
    <w:p w:rsidR="00C40B90" w:rsidRDefault="00C40B90" w:rsidP="00C40B90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2B">
        <w:rPr>
          <w:rFonts w:ascii="Times New Roman" w:hAnsi="Times New Roman" w:cs="Times New Roman"/>
          <w:sz w:val="24"/>
          <w:szCs w:val="24"/>
        </w:rPr>
        <w:t xml:space="preserve">Создание презентации по теме: </w:t>
      </w:r>
      <w:r w:rsidRPr="00C579C8">
        <w:rPr>
          <w:rFonts w:ascii="Times New Roman" w:hAnsi="Times New Roman" w:cs="Times New Roman"/>
          <w:b/>
          <w:sz w:val="24"/>
          <w:szCs w:val="24"/>
        </w:rPr>
        <w:t>«</w:t>
      </w:r>
      <w:r w:rsidR="006E2838">
        <w:rPr>
          <w:rFonts w:ascii="Times New Roman" w:hAnsi="Times New Roman" w:cs="Times New Roman"/>
          <w:b/>
          <w:sz w:val="24"/>
          <w:szCs w:val="24"/>
        </w:rPr>
        <w:t>Стадии развития человека</w:t>
      </w:r>
      <w:r w:rsidRPr="00C579C8">
        <w:rPr>
          <w:rFonts w:ascii="Times New Roman" w:hAnsi="Times New Roman" w:cs="Times New Roman"/>
          <w:b/>
          <w:sz w:val="24"/>
          <w:szCs w:val="24"/>
        </w:rPr>
        <w:t>».</w:t>
      </w:r>
    </w:p>
    <w:p w:rsidR="00A36545" w:rsidRDefault="00EA0104" w:rsidP="00A36545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֍ </w:t>
      </w:r>
      <w:r w:rsidR="00A36545" w:rsidRPr="00A36545">
        <w:rPr>
          <w:rFonts w:ascii="Times New Roman" w:hAnsi="Times New Roman" w:cs="Times New Roman"/>
          <w:b/>
          <w:sz w:val="28"/>
          <w:szCs w:val="24"/>
        </w:rPr>
        <w:t>Обобщение и систематизация знаний по курсу биологии.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E2838" w:rsidRDefault="006E2838" w:rsidP="006E2838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Итоговая контрольная работа (выполните в тетради письменно).</w:t>
      </w:r>
    </w:p>
    <w:p w:rsidR="006E2838" w:rsidRDefault="006E2838" w:rsidP="00723F42">
      <w:pPr>
        <w:spacing w:line="480" w:lineRule="auto"/>
        <w:rPr>
          <w:rFonts w:ascii="Times New Roman" w:hAnsi="Times New Roman" w:cs="Times New Roman"/>
          <w:i/>
          <w:sz w:val="28"/>
        </w:rPr>
      </w:pPr>
      <w:proofErr w:type="gramStart"/>
      <w:r w:rsidRPr="008923AF">
        <w:rPr>
          <w:rFonts w:ascii="Times New Roman" w:hAnsi="Times New Roman" w:cs="Times New Roman"/>
          <w:i/>
          <w:color w:val="C00000"/>
          <w:sz w:val="28"/>
        </w:rPr>
        <w:lastRenderedPageBreak/>
        <w:t>Итоговая</w:t>
      </w:r>
      <w:proofErr w:type="gramEnd"/>
      <w:r w:rsidRPr="008923AF">
        <w:rPr>
          <w:rFonts w:ascii="Times New Roman" w:hAnsi="Times New Roman" w:cs="Times New Roman"/>
          <w:i/>
          <w:color w:val="C00000"/>
          <w:sz w:val="28"/>
        </w:rPr>
        <w:t xml:space="preserve"> контрольная работа должна быть выполнена и отправлена для проверки </w:t>
      </w:r>
      <w:r w:rsidRPr="008923AF">
        <w:rPr>
          <w:rFonts w:ascii="Times New Roman" w:hAnsi="Times New Roman" w:cs="Times New Roman"/>
          <w:b/>
          <w:i/>
          <w:color w:val="C00000"/>
          <w:sz w:val="28"/>
        </w:rPr>
        <w:t>в день занятия по расписанию (2</w:t>
      </w:r>
      <w:r>
        <w:rPr>
          <w:rFonts w:ascii="Times New Roman" w:hAnsi="Times New Roman" w:cs="Times New Roman"/>
          <w:b/>
          <w:i/>
          <w:color w:val="C00000"/>
          <w:sz w:val="28"/>
        </w:rPr>
        <w:t>8</w:t>
      </w:r>
      <w:r w:rsidRPr="008923AF">
        <w:rPr>
          <w:rFonts w:ascii="Times New Roman" w:hAnsi="Times New Roman" w:cs="Times New Roman"/>
          <w:b/>
          <w:i/>
          <w:color w:val="C00000"/>
          <w:sz w:val="28"/>
        </w:rPr>
        <w:t>.04).</w:t>
      </w:r>
      <w:r w:rsidRPr="008923AF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Присланные позже работы проверяться не будут.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3F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Pr="00723F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ыберите один правильный ответ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органоидам животной клетки не относятся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митохондрии;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клеточный центр;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пластиды.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кислорода в атмосфере вследствие фотосинтеза привело к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появлению полового процесса;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возникновению аэробных организмов;                         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появлению гетеротрофов.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относится к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макроэлементам;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микроэлементам;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ультрамикроэлементам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Гаметы – это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половые клетки;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органоиды движения клетки;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клеточные включения.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царству относится человек?</w:t>
      </w:r>
    </w:p>
    <w:p w:rsidR="00723F42" w:rsidRPr="00723F42" w:rsidRDefault="00723F42" w:rsidP="00723F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растения;   </w:t>
      </w:r>
    </w:p>
    <w:p w:rsidR="00723F42" w:rsidRPr="00723F42" w:rsidRDefault="00723F42" w:rsidP="00723F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люди;   </w:t>
      </w:r>
    </w:p>
    <w:p w:rsidR="00723F42" w:rsidRPr="00723F42" w:rsidRDefault="00723F42" w:rsidP="00723F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животные  </w:t>
      </w:r>
    </w:p>
    <w:p w:rsidR="00723F42" w:rsidRPr="00723F42" w:rsidRDefault="00723F42" w:rsidP="00723F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Цепочка аминокислот, связанных пептидной связью, является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первичной структурой белка;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вторичной структурой белка;                                             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третичной структурой белка;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Термин «биология» ввел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науку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Р.Гук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Ж.Б. де Ламарк;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Организмы, не имеющие оформленного ядра, называются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эукариотами;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прокариотами;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мутантами.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фаза отсутствует в митотическом делении?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профаза;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анафаза;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интерфаза.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Оболочка Земли, населенная живыми организмами, называется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биосфера;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литосфера;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гидросфера.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 хлорофилла входит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магний;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железо;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медь.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Растительная клетка снаружи покрыта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целлюлозной</w:t>
      </w:r>
      <w:proofErr w:type="gram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клеточной стенкой;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слоем белков и фосфолипидов;</w:t>
      </w: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слоем слизи, выделяемой самой клеткой.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структура белка имеет форму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глобулы;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спирали;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цепочки.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набор хромосом характерен для зиготы?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гаплоидный;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диплоидный;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триплоидный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закодирована информация об одном конкретном признаке?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гене;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молекуле РНК;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молекуле АТФ.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Захват плазматической мембраной твердых частиц и втягивание их внутрь клетки – это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фагоцитоз;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денатурация.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Изучением ископаемых остатков растений и животных занимается наука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эмбриология;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палеонтология;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сравнительная анатомия.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Утрата белковой молекулой своей структуры называется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ренатурацией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прострацией;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денатурацией.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Совокупность сходных по строению клеток, выполняющих общую функцию и имеющих общее происхождение, называется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тканью;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органом;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системой органов.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вызывающие мутации, называются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канцерогены;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гибриды;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мутагены.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несвертывания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называется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гемофилия;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дальтонизм;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синдром Дауна.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многоклеточных организмов на раздражение, осуществляемая посредством нервной системы, называется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рефлекс;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раздражимость;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Организмы, которые питаются готовыми органическими веществами мертвых тел, называются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фототрофами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хемотрофами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сапротрофами</w:t>
      </w:r>
      <w:proofErr w:type="spellEnd"/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Зигота образуется в процессе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мейоза;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оплодотворения;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онтогенеза.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42" w:rsidRPr="00723F42" w:rsidRDefault="00723F42" w:rsidP="00723F4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видов нуклеотидов входят в состав ДНК?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4;   </w:t>
      </w:r>
    </w:p>
    <w:p w:rsidR="00723F42" w:rsidRPr="00723F42" w:rsidRDefault="00723F42" w:rsidP="0072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8.</w:t>
      </w:r>
    </w:p>
    <w:p w:rsidR="00723F42" w:rsidRPr="00723F42" w:rsidRDefault="00723F42" w:rsidP="00723F42">
      <w:p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23F42">
        <w:rPr>
          <w:rFonts w:ascii="Times New Roman" w:hAnsi="Times New Roman" w:cs="Times New Roman"/>
          <w:b/>
          <w:color w:val="C00000"/>
          <w:sz w:val="24"/>
          <w:szCs w:val="24"/>
        </w:rPr>
        <w:t>Ответы внесите в таблицу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3F42" w:rsidTr="00723F42">
        <w:tc>
          <w:tcPr>
            <w:tcW w:w="382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</w:t>
            </w:r>
          </w:p>
        </w:tc>
        <w:tc>
          <w:tcPr>
            <w:tcW w:w="382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</w:t>
            </w:r>
          </w:p>
        </w:tc>
        <w:tc>
          <w:tcPr>
            <w:tcW w:w="382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3</w:t>
            </w:r>
          </w:p>
        </w:tc>
        <w:tc>
          <w:tcPr>
            <w:tcW w:w="382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4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5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6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7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8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9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10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11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12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13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14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15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16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17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18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19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20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21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22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23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24</w:t>
            </w:r>
          </w:p>
        </w:tc>
        <w:tc>
          <w:tcPr>
            <w:tcW w:w="383" w:type="dxa"/>
          </w:tcPr>
          <w:p w:rsidR="00723F42" w:rsidRP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723F42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25</w:t>
            </w:r>
          </w:p>
        </w:tc>
      </w:tr>
      <w:tr w:rsidR="00723F42" w:rsidTr="00723F42">
        <w:tc>
          <w:tcPr>
            <w:tcW w:w="382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3" w:type="dxa"/>
          </w:tcPr>
          <w:p w:rsidR="00723F42" w:rsidRDefault="00723F42" w:rsidP="00723F42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</w:tr>
    </w:tbl>
    <w:p w:rsidR="006E2838" w:rsidRPr="00A36545" w:rsidRDefault="006E2838" w:rsidP="00723F42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C40B90" w:rsidRDefault="00C40B90" w:rsidP="00C40B90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C40B90" w:rsidRDefault="00C40B90" w:rsidP="00C40B90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26BC1" w:rsidRPr="00B63C6F" w:rsidRDefault="00395716" w:rsidP="00B63C6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0166" wp14:editId="280A96D3">
                <wp:simplePos x="0" y="0"/>
                <wp:positionH relativeFrom="column">
                  <wp:posOffset>3282315</wp:posOffset>
                </wp:positionH>
                <wp:positionV relativeFrom="paragraph">
                  <wp:posOffset>88901</wp:posOffset>
                </wp:positionV>
                <wp:extent cx="352425" cy="323850"/>
                <wp:effectExtent l="19050" t="0" r="2857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42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58.45pt;margin-top:7pt;width:2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" adj="10800" fillcolor="#4f81bd [3204]" strokecolor="#243f60 [1604]" strokeweight="2pt"/>
            </w:pict>
          </mc:Fallback>
        </mc:AlternateContent>
      </w:r>
      <w:r w:rsidR="00C40B90"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226BC1" w:rsidRPr="002B1C47" w:rsidRDefault="00226BC1" w:rsidP="00226BC1">
      <w:pPr>
        <w:pStyle w:val="a7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8A555F" w:rsidRPr="00395716" w:rsidRDefault="00222248" w:rsidP="0022224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Кроме вышеизложенных заданий</w:t>
      </w:r>
      <w:r w:rsidR="00B63C6F">
        <w:rPr>
          <w:rFonts w:ascii="Times New Roman" w:hAnsi="Times New Roman" w:cs="Times New Roman"/>
          <w:b/>
          <w:i/>
          <w:color w:val="C00000"/>
          <w:sz w:val="24"/>
          <w:szCs w:val="24"/>
        </w:rPr>
        <w:t>, з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>адания под стрелкой выполн</w:t>
      </w:r>
      <w:r w:rsidR="00B63C6F">
        <w:rPr>
          <w:rFonts w:ascii="Times New Roman" w:hAnsi="Times New Roman" w:cs="Times New Roman"/>
          <w:b/>
          <w:i/>
          <w:color w:val="C00000"/>
          <w:sz w:val="24"/>
          <w:szCs w:val="24"/>
        </w:rPr>
        <w:t>яют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студент</w:t>
      </w:r>
      <w:r w:rsidR="00B63C6F">
        <w:rPr>
          <w:rFonts w:ascii="Times New Roman" w:hAnsi="Times New Roman" w:cs="Times New Roman"/>
          <w:b/>
          <w:i/>
          <w:color w:val="C00000"/>
          <w:sz w:val="24"/>
          <w:szCs w:val="24"/>
        </w:rPr>
        <w:t>ы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из </w:t>
      </w:r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 xml:space="preserve">гр.57-58 </w:t>
      </w:r>
      <w:proofErr w:type="spellStart"/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>ам</w:t>
      </w:r>
      <w:proofErr w:type="spellEnd"/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которые 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>име</w:t>
      </w:r>
      <w:r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>ют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многочисленные пропуски и </w:t>
      </w:r>
      <w:r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>с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>тудент</w:t>
      </w:r>
      <w:r w:rsidR="00B63C6F">
        <w:rPr>
          <w:rFonts w:ascii="Times New Roman" w:hAnsi="Times New Roman" w:cs="Times New Roman"/>
          <w:b/>
          <w:i/>
          <w:color w:val="C00000"/>
          <w:sz w:val="24"/>
          <w:szCs w:val="24"/>
        </w:rPr>
        <w:t>ы</w:t>
      </w:r>
      <w:r w:rsidR="00226BC1" w:rsidRPr="002222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из </w:t>
      </w:r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 xml:space="preserve">гр.14 </w:t>
      </w:r>
      <w:proofErr w:type="spellStart"/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>моци</w:t>
      </w:r>
      <w:proofErr w:type="spellEnd"/>
      <w:r w:rsidR="00226BC1" w:rsidRPr="003957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3C6F" w:rsidRDefault="00B63C6F" w:rsidP="00222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3C6F">
        <w:rPr>
          <w:rFonts w:ascii="Times New Roman" w:hAnsi="Times New Roman" w:cs="Times New Roman"/>
          <w:b/>
          <w:sz w:val="24"/>
          <w:szCs w:val="24"/>
        </w:rPr>
        <w:t>Тема: Основы учения об эволюции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§52-63</w:t>
      </w:r>
      <w:r w:rsidRPr="00B63C6F">
        <w:rPr>
          <w:rFonts w:ascii="Times New Roman" w:hAnsi="Times New Roman" w:cs="Times New Roman"/>
          <w:b/>
          <w:sz w:val="24"/>
          <w:szCs w:val="24"/>
        </w:rPr>
        <w:t>.</w:t>
      </w:r>
    </w:p>
    <w:p w:rsidR="00B63C6F" w:rsidRPr="00B63C6F" w:rsidRDefault="00B63C6F" w:rsidP="00222248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63C6F">
        <w:rPr>
          <w:rFonts w:ascii="Times New Roman" w:hAnsi="Times New Roman" w:cs="Times New Roman"/>
          <w:sz w:val="24"/>
          <w:szCs w:val="24"/>
        </w:rPr>
        <w:lastRenderedPageBreak/>
        <w:t>Раскройте сущность вопросов</w:t>
      </w:r>
      <w:r>
        <w:rPr>
          <w:rFonts w:ascii="Times New Roman" w:hAnsi="Times New Roman" w:cs="Times New Roman"/>
          <w:sz w:val="24"/>
          <w:szCs w:val="24"/>
        </w:rPr>
        <w:t xml:space="preserve"> (письменно, подробно)</w:t>
      </w:r>
      <w:r w:rsidRPr="00B63C6F">
        <w:rPr>
          <w:rFonts w:ascii="Times New Roman" w:hAnsi="Times New Roman" w:cs="Times New Roman"/>
          <w:sz w:val="24"/>
          <w:szCs w:val="24"/>
        </w:rPr>
        <w:t>.</w:t>
      </w:r>
    </w:p>
    <w:p w:rsidR="00226BC1" w:rsidRDefault="00226BC1" w:rsidP="00226BC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эволюционных идей.</w:t>
      </w:r>
    </w:p>
    <w:p w:rsidR="00226BC1" w:rsidRPr="00226BC1" w:rsidRDefault="00226BC1" w:rsidP="00226BC1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Эволюционное учение </w:t>
      </w:r>
      <w:proofErr w:type="spellStart"/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Ч.Дарвина</w:t>
      </w:r>
      <w:proofErr w:type="spellEnd"/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2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интетическая теория эволюции</w:t>
      </w: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BC1" w:rsidRDefault="00226BC1" w:rsidP="00226BC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Систематика. Вид, его критерии. Популяции.</w:t>
      </w:r>
    </w:p>
    <w:p w:rsidR="00226BC1" w:rsidRDefault="00226BC1" w:rsidP="00226BC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существование. Естественный отбор и его формы. Изолирующие механизмы. Адаптации.</w:t>
      </w:r>
    </w:p>
    <w:p w:rsidR="00226BC1" w:rsidRPr="00226BC1" w:rsidRDefault="00226BC1" w:rsidP="00226BC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Микроэволюция</w:t>
      </w:r>
      <w:proofErr w:type="spellEnd"/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Макроэволюция, её доказательства.</w:t>
      </w:r>
    </w:p>
    <w:p w:rsidR="002007DF" w:rsidRPr="00B63C6F" w:rsidRDefault="00226BC1" w:rsidP="00B63C6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и пути эволюции.</w:t>
      </w:r>
    </w:p>
    <w:sectPr w:rsidR="002007DF" w:rsidRPr="00B6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3B6C07C2"/>
    <w:lvl w:ilvl="0" w:tplc="FE0A54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60F2"/>
    <w:multiLevelType w:val="hybridMultilevel"/>
    <w:tmpl w:val="94BED57C"/>
    <w:lvl w:ilvl="0" w:tplc="D32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0281B"/>
    <w:multiLevelType w:val="hybridMultilevel"/>
    <w:tmpl w:val="58ECC18E"/>
    <w:lvl w:ilvl="0" w:tplc="1CB6DCD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60D8"/>
    <w:multiLevelType w:val="hybridMultilevel"/>
    <w:tmpl w:val="9FE6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77461"/>
    <w:rsid w:val="000C098A"/>
    <w:rsid w:val="000C5083"/>
    <w:rsid w:val="0017454C"/>
    <w:rsid w:val="001A78D2"/>
    <w:rsid w:val="001D45EB"/>
    <w:rsid w:val="002007DF"/>
    <w:rsid w:val="00222248"/>
    <w:rsid w:val="0022592C"/>
    <w:rsid w:val="00226BC1"/>
    <w:rsid w:val="002A4DEB"/>
    <w:rsid w:val="002F59B7"/>
    <w:rsid w:val="00353F1D"/>
    <w:rsid w:val="00395716"/>
    <w:rsid w:val="003D44BD"/>
    <w:rsid w:val="00401D5A"/>
    <w:rsid w:val="00480C0E"/>
    <w:rsid w:val="004B6BB8"/>
    <w:rsid w:val="005351B8"/>
    <w:rsid w:val="00585FA4"/>
    <w:rsid w:val="005B716A"/>
    <w:rsid w:val="005F581B"/>
    <w:rsid w:val="00611678"/>
    <w:rsid w:val="006804F5"/>
    <w:rsid w:val="006B3294"/>
    <w:rsid w:val="006E2838"/>
    <w:rsid w:val="00702304"/>
    <w:rsid w:val="00723F42"/>
    <w:rsid w:val="00747B67"/>
    <w:rsid w:val="0075344B"/>
    <w:rsid w:val="00784BA4"/>
    <w:rsid w:val="00840B16"/>
    <w:rsid w:val="008A555F"/>
    <w:rsid w:val="008B4398"/>
    <w:rsid w:val="008C5BB6"/>
    <w:rsid w:val="0097002B"/>
    <w:rsid w:val="00985831"/>
    <w:rsid w:val="009C7D78"/>
    <w:rsid w:val="009E01E7"/>
    <w:rsid w:val="00A33302"/>
    <w:rsid w:val="00A36545"/>
    <w:rsid w:val="00B479F6"/>
    <w:rsid w:val="00B63C6F"/>
    <w:rsid w:val="00BF257A"/>
    <w:rsid w:val="00C40B90"/>
    <w:rsid w:val="00C44E2A"/>
    <w:rsid w:val="00C579C8"/>
    <w:rsid w:val="00C8589E"/>
    <w:rsid w:val="00CB4AC0"/>
    <w:rsid w:val="00CC274C"/>
    <w:rsid w:val="00CF7A18"/>
    <w:rsid w:val="00D5434B"/>
    <w:rsid w:val="00D55ED6"/>
    <w:rsid w:val="00DD483D"/>
    <w:rsid w:val="00DF2500"/>
    <w:rsid w:val="00E464D5"/>
    <w:rsid w:val="00E84930"/>
    <w:rsid w:val="00EA0104"/>
    <w:rsid w:val="00EA01EF"/>
    <w:rsid w:val="00EE7E44"/>
    <w:rsid w:val="00EF17F0"/>
    <w:rsid w:val="00F602EE"/>
    <w:rsid w:val="00FC08D6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CBF7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FollowedHyperlink"/>
    <w:basedOn w:val="a0"/>
    <w:uiPriority w:val="99"/>
    <w:semiHidden/>
    <w:unhideWhenUsed/>
    <w:rsid w:val="00395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ile/d/0B6IlrxVNSZ8HanBUbnNzazlaZG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26</cp:revision>
  <dcterms:created xsi:type="dcterms:W3CDTF">2020-04-06T06:55:00Z</dcterms:created>
  <dcterms:modified xsi:type="dcterms:W3CDTF">2020-04-27T19:52:00Z</dcterms:modified>
</cp:coreProperties>
</file>