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885BEE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06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CC7DD2">
        <w:rPr>
          <w:rFonts w:ascii="Times New Roman" w:eastAsia="Calibri" w:hAnsi="Times New Roman" w:cs="Times New Roman"/>
          <w:b/>
          <w:sz w:val="28"/>
        </w:rPr>
        <w:t xml:space="preserve">57-58 </w:t>
      </w:r>
      <w:proofErr w:type="spellStart"/>
      <w:r w:rsidR="00CC7DD2">
        <w:rPr>
          <w:rFonts w:ascii="Times New Roman" w:eastAsia="Calibri" w:hAnsi="Times New Roman" w:cs="Times New Roman"/>
          <w:b/>
          <w:sz w:val="28"/>
        </w:rPr>
        <w:t>ам</w:t>
      </w:r>
      <w:proofErr w:type="spellEnd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</w:t>
      </w:r>
      <w:r w:rsidR="001A40E7">
        <w:rPr>
          <w:rFonts w:ascii="Times New Roman" w:hAnsi="Times New Roman" w:cs="Times New Roman"/>
          <w:b/>
          <w:sz w:val="24"/>
          <w:szCs w:val="24"/>
        </w:rPr>
        <w:t>7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30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C656EB" w:rsidRPr="004229C1" w:rsidTr="00E9045A">
        <w:trPr>
          <w:trHeight w:val="806"/>
        </w:trPr>
        <w:tc>
          <w:tcPr>
            <w:tcW w:w="3823" w:type="dxa"/>
          </w:tcPr>
          <w:p w:rsidR="00C656EB" w:rsidRPr="004229C1" w:rsidRDefault="00C656EB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почв области.</w:t>
            </w:r>
          </w:p>
        </w:tc>
        <w:tc>
          <w:tcPr>
            <w:tcW w:w="5811" w:type="dxa"/>
            <w:vMerge w:val="restart"/>
          </w:tcPr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Подобрать материал из Интернет-источников и дать общую характеристику почвам области и найти их на карте ЯО.</w:t>
            </w:r>
          </w:p>
          <w:p w:rsidR="004045F7" w:rsidRDefault="00CC7DD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5F7" w:rsidRPr="004045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https://soilatlas.ru/yaroslavskaya-oblast</w:t>
              </w:r>
            </w:hyperlink>
          </w:p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районе Ярославля наблюдается сильное техногенное воздействие на почву?</w:t>
            </w:r>
          </w:p>
          <w:p w:rsidR="00C656EB" w:rsidRDefault="00485C3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5F7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и з</w:t>
            </w:r>
            <w:r w:rsidR="00C656EB"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таблицу </w:t>
            </w:r>
            <w:r w:rsidR="00C656EB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«Экологическая оценка почв» </w:t>
            </w:r>
            <w:r w:rsidR="00C656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656EB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proofErr w:type="gramEnd"/>
            <w:r w:rsidR="00C656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56EB" w:rsidRDefault="00485C3D" w:rsidP="005A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5F7">
              <w:rPr>
                <w:rFonts w:ascii="Times New Roman" w:hAnsi="Times New Roman" w:cs="Times New Roman"/>
                <w:sz w:val="24"/>
                <w:szCs w:val="24"/>
              </w:rPr>
              <w:t>Изучите и з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таблицу </w:t>
            </w:r>
            <w:r w:rsidR="005A6E57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проблемы, связанные с использованием земель в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A6E57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A6E57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proofErr w:type="gramEnd"/>
            <w:r w:rsidR="005A6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C3D" w:rsidRDefault="00485C3D" w:rsidP="00485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сделайте </w:t>
            </w:r>
            <w:r w:rsidR="004045F7">
              <w:rPr>
                <w:rFonts w:ascii="Times New Roman" w:hAnsi="Times New Roman" w:cs="Times New Roman"/>
                <w:b/>
                <w:sz w:val="24"/>
                <w:szCs w:val="24"/>
              </w:rPr>
              <w:t>вывод (</w:t>
            </w:r>
            <w:r w:rsidRPr="004045F7">
              <w:rPr>
                <w:rFonts w:ascii="Times New Roman" w:eastAsia="Calibri" w:hAnsi="Times New Roman" w:cs="Times New Roman"/>
              </w:rPr>
              <w:t>п</w:t>
            </w:r>
            <w:r w:rsidRPr="004045F7">
              <w:rPr>
                <w:rFonts w:ascii="Times New Roman" w:eastAsia="Calibri" w:hAnsi="Times New Roman" w:cs="Times New Roman"/>
                <w:sz w:val="24"/>
                <w:szCs w:val="24"/>
              </w:rPr>
              <w:t>роблем</w:t>
            </w:r>
            <w:r w:rsidRPr="00485C3D">
              <w:rPr>
                <w:rFonts w:ascii="Times New Roman" w:eastAsia="Calibri" w:hAnsi="Times New Roman" w:cs="Times New Roman"/>
                <w:sz w:val="24"/>
                <w:szCs w:val="24"/>
              </w:rPr>
              <w:t>ы своей местности, связанные с использованием земель; применяемые меры для повышения плодородия почв</w:t>
            </w:r>
            <w:r w:rsidR="0040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85C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4B3" w:rsidRPr="00E9045A" w:rsidRDefault="001654B3" w:rsidP="00485C3D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4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почв своего региона</w:t>
            </w:r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примере собственных исследований.</w:t>
            </w:r>
          </w:p>
        </w:tc>
      </w:tr>
      <w:tr w:rsidR="00C656EB" w:rsidRPr="004229C1" w:rsidTr="00E9045A">
        <w:trPr>
          <w:trHeight w:val="783"/>
        </w:trPr>
        <w:tc>
          <w:tcPr>
            <w:tcW w:w="3823" w:type="dxa"/>
          </w:tcPr>
          <w:p w:rsidR="00C656EB" w:rsidRPr="004229C1" w:rsidRDefault="00C656EB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и экологическая оценка почв ЯО».</w:t>
            </w:r>
          </w:p>
        </w:tc>
        <w:tc>
          <w:tcPr>
            <w:tcW w:w="5811" w:type="dxa"/>
            <w:vMerge/>
          </w:tcPr>
          <w:p w:rsidR="00C656EB" w:rsidRPr="004229C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Лесопользование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CC7DD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A64">
              <w:rPr>
                <w:rFonts w:ascii="Times New Roman" w:hAnsi="Times New Roman" w:cs="Times New Roman"/>
                <w:sz w:val="24"/>
                <w:szCs w:val="24"/>
              </w:rPr>
              <w:t>Раскройте историю освоения и заселения лесной зоны Европы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5A" w:rsidRDefault="00CC7DD2" w:rsidP="0009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094A64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развивалась промышленность и началось усиленное </w:t>
            </w:r>
            <w:proofErr w:type="spellStart"/>
            <w:r w:rsidR="00094A64">
              <w:rPr>
                <w:rFonts w:ascii="Times New Roman" w:hAnsi="Times New Roman" w:cs="Times New Roman"/>
                <w:sz w:val="24"/>
                <w:szCs w:val="24"/>
              </w:rPr>
              <w:t>лесоистребление</w:t>
            </w:r>
            <w:proofErr w:type="spellEnd"/>
            <w:r w:rsidR="00094A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Основные черты лесопользования в России.</w:t>
            </w:r>
          </w:p>
          <w:p w:rsidR="00D7355A" w:rsidRPr="004229C1" w:rsidRDefault="00CC7DD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355A" w:rsidRPr="00D735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http://www.etomesto.ru/map-yaroslavl_atlas-1964_rast/</w:t>
              </w:r>
            </w:hyperlink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DA70BF" w:rsidRDefault="00094A64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возникли вторичные мелколиственные леса?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94A64">
              <w:rPr>
                <w:rFonts w:ascii="Times New Roman" w:hAnsi="Times New Roman" w:cs="Times New Roman"/>
                <w:sz w:val="24"/>
                <w:szCs w:val="24"/>
              </w:rPr>
              <w:t>лесистость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654B3">
              <w:rPr>
                <w:rFonts w:ascii="Times New Roman" w:hAnsi="Times New Roman" w:cs="Times New Roman"/>
                <w:sz w:val="24"/>
                <w:szCs w:val="24"/>
              </w:rPr>
              <w:t>типы лесов характерны для различных зон европейской части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70BF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рекреационные свойства леса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4B3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экологические последствия вырубки лесов?</w:t>
            </w:r>
          </w:p>
          <w:p w:rsidR="001654B3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искусственному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5F7" w:rsidRPr="00DA70BF" w:rsidRDefault="004045F7" w:rsidP="004045F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F7">
              <w:rPr>
                <w:rFonts w:ascii="Times New Roman" w:hAnsi="Times New Roman" w:cs="Times New Roman"/>
                <w:b/>
                <w:sz w:val="24"/>
                <w:szCs w:val="24"/>
              </w:rPr>
              <w:t>лесов своего региона</w:t>
            </w:r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на примере 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Pr="005A6E57" w:rsidRDefault="00C656EB" w:rsidP="005A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7">
        <w:rPr>
          <w:rFonts w:ascii="Times New Roman" w:hAnsi="Times New Roman" w:cs="Times New Roman"/>
          <w:b/>
          <w:sz w:val="24"/>
          <w:szCs w:val="24"/>
        </w:rPr>
        <w:t>Экологическая оценка почв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054"/>
        <w:gridCol w:w="7439"/>
      </w:tblGrid>
      <w:tr w:rsidR="005A6E57" w:rsidRPr="005A6E57" w:rsidTr="005A6E57">
        <w:trPr>
          <w:trHeight w:val="720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экологии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Следствия выраженных особенностей</w:t>
            </w:r>
          </w:p>
        </w:tc>
      </w:tr>
      <w:tr w:rsidR="005A6E57" w:rsidRPr="005A6E57" w:rsidTr="005A6E57">
        <w:trPr>
          <w:trHeight w:val="1136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Типы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округ – дерново-подзолистые, суглинистые почвы.</w:t>
            </w:r>
          </w:p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Западный округ –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дерновоподзолистые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суглинках и супесях.</w:t>
            </w:r>
          </w:p>
        </w:tc>
      </w:tr>
      <w:tr w:rsidR="005A6E57" w:rsidRPr="005A6E57" w:rsidTr="005A6E57">
        <w:trPr>
          <w:trHeight w:val="1153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Эрозия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Ярославский, Ростовский,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Рыбинский, Первомайский районы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эродированность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 составляет 16%. </w:t>
            </w:r>
          </w:p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эродированные районы – Первомайский,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4%).</w:t>
            </w:r>
          </w:p>
        </w:tc>
      </w:tr>
      <w:tr w:rsidR="005A6E57" w:rsidRPr="005A6E57" w:rsidTr="005A6E57">
        <w:trPr>
          <w:trHeight w:val="1286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Переувлажнение и заболачиваемость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Заболачиваемость почв больше всего – в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Некоузском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(до 75%), меньше в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A6E57" w:rsidRDefault="005A6E57" w:rsidP="005A6E57">
      <w:pPr>
        <w:rPr>
          <w:rFonts w:ascii="Times New Roman" w:hAnsi="Times New Roman" w:cs="Times New Roman"/>
          <w:b/>
          <w:sz w:val="24"/>
          <w:szCs w:val="24"/>
        </w:rPr>
      </w:pPr>
    </w:p>
    <w:p w:rsidR="005A6E57" w:rsidRDefault="005A6E57" w:rsidP="005A6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57">
        <w:rPr>
          <w:rFonts w:ascii="Times New Roman" w:hAnsi="Times New Roman" w:cs="Times New Roman"/>
          <w:b/>
          <w:sz w:val="24"/>
          <w:szCs w:val="24"/>
        </w:rPr>
        <w:t>Экологические проблемы, связанные с использованием земель в Ярославской области.</w:t>
      </w: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2694"/>
      </w:tblGrid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проблем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Сущность проблем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Отрицательные последствия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Меры по ликвидации этих последствий</w:t>
            </w:r>
          </w:p>
        </w:tc>
      </w:tr>
      <w:tr w:rsidR="005A6E57" w:rsidRPr="005A6E57" w:rsidTr="00485C3D">
        <w:trPr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Эрозия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При водной эрозии водотоки разрывают почву; образуются овраги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Почва разрушается, истощается плодородие, гибнут сельскохозяйственные культуры, выносятся за поля и попадают в реки удобрения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-пашни размещаются на пологих склонах;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-чередование пропашных культур с многолетними травами;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-лесополосы;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-полосное размещение культур;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залуживание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многолетними травами</w:t>
            </w:r>
          </w:p>
        </w:tc>
      </w:tr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Засоление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в почве растворимых солей; (причина – </w:t>
            </w: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неправильное орошение)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продуктивности почвы, урожайности культур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дождевание;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-отведение грунтовых вод в дренаж;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-создание лесных насаждений вдоль каналов</w:t>
            </w:r>
          </w:p>
        </w:tc>
      </w:tr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Заболачивание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Вызвано переувлажнение, подтоплением и затоплением земель при сооружении водохранилищ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площадей земель; высокий уровень грунтовых вод; уменьшение урожайности культур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Мелиоративные работы</w:t>
            </w:r>
          </w:p>
        </w:tc>
      </w:tr>
      <w:tr w:rsidR="005A6E57" w:rsidRPr="005A6E57" w:rsidTr="00485C3D">
        <w:trPr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 выбросы предприятия;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-внесение чрезмерных доз удобрений;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ядохимикатов;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-загрязнение отходами животноводческих комплексов.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Загрязняется сама почва (накопление азота, фосфора, нитратов, тяжёлых металлов) и поверхностные, подземные воды.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мелиоративные работы</w:t>
            </w:r>
          </w:p>
        </w:tc>
      </w:tr>
      <w:tr w:rsidR="005A6E57" w:rsidRPr="005A6E57" w:rsidTr="00485C3D">
        <w:trPr>
          <w:gridAfter w:val="3"/>
          <w:wAfter w:w="7371" w:type="dxa"/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 w:rsidR="00485C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C656EB" w:rsidRDefault="00C656EB" w:rsidP="00C656EB">
      <w:pPr>
        <w:rPr>
          <w:rFonts w:ascii="Times New Roman" w:hAnsi="Times New Roman" w:cs="Times New Roman"/>
          <w:sz w:val="24"/>
          <w:szCs w:val="24"/>
        </w:rPr>
      </w:pPr>
    </w:p>
    <w:p w:rsidR="00C656EB" w:rsidRDefault="00C656EB" w:rsidP="00C656EB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A40E7"/>
    <w:rsid w:val="00235B82"/>
    <w:rsid w:val="00246642"/>
    <w:rsid w:val="0027729E"/>
    <w:rsid w:val="004045F7"/>
    <w:rsid w:val="00485C3D"/>
    <w:rsid w:val="005A6E57"/>
    <w:rsid w:val="00682D53"/>
    <w:rsid w:val="007D2A96"/>
    <w:rsid w:val="00844051"/>
    <w:rsid w:val="00885BEE"/>
    <w:rsid w:val="00C656EB"/>
    <w:rsid w:val="00CC7DD2"/>
    <w:rsid w:val="00CD730F"/>
    <w:rsid w:val="00D44E68"/>
    <w:rsid w:val="00D7355A"/>
    <w:rsid w:val="00DA70BF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37FD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omesto.ru/map-yaroslavl_atlas-1964_r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ilatlas.ru/yaroslavskaya-oblast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12</cp:revision>
  <dcterms:created xsi:type="dcterms:W3CDTF">2020-04-26T20:26:00Z</dcterms:created>
  <dcterms:modified xsi:type="dcterms:W3CDTF">2020-05-05T15:54:00Z</dcterms:modified>
</cp:coreProperties>
</file>