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73" w:rsidRPr="00D35D73" w:rsidRDefault="00D35D73" w:rsidP="00D35D73">
      <w:pPr>
        <w:pStyle w:val="1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Toc417048515"/>
      <w:r w:rsidRPr="00D35D73">
        <w:rPr>
          <w:rFonts w:ascii="Times New Roman" w:hAnsi="Times New Roman" w:cs="Times New Roman"/>
          <w:sz w:val="24"/>
          <w:szCs w:val="24"/>
        </w:rPr>
        <w:t>Тема 8. Подготовка и прохождение собеседования при поиске работы и трудоустройстве</w:t>
      </w:r>
      <w:bookmarkEnd w:id="0"/>
    </w:p>
    <w:p w:rsidR="00D35D73" w:rsidRPr="00D35D73" w:rsidRDefault="00D35D73" w:rsidP="00D35D73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17048517"/>
      <w:r w:rsidRPr="00D35D73">
        <w:rPr>
          <w:rFonts w:ascii="Times New Roman" w:hAnsi="Times New Roman" w:cs="Times New Roman"/>
          <w:sz w:val="24"/>
          <w:szCs w:val="24"/>
        </w:rPr>
        <w:t>Основные понятия</w:t>
      </w:r>
      <w:bookmarkEnd w:id="1"/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Виды собеседования при приеме на работу </w:t>
      </w:r>
      <w:r w:rsidRPr="00D35D73">
        <w:rPr>
          <w:rFonts w:ascii="Times New Roman" w:hAnsi="Times New Roman" w:cs="Times New Roman"/>
          <w:b/>
          <w:sz w:val="24"/>
          <w:szCs w:val="24"/>
        </w:rPr>
        <w:t xml:space="preserve">различаются </w:t>
      </w: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>по степени структурированности: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sz w:val="24"/>
          <w:szCs w:val="24"/>
        </w:rPr>
        <w:t xml:space="preserve">структурированное, </w:t>
      </w:r>
      <w:proofErr w:type="spellStart"/>
      <w:r w:rsidRPr="00D35D73">
        <w:rPr>
          <w:rFonts w:ascii="Times New Roman" w:hAnsi="Times New Roman" w:cs="Times New Roman"/>
          <w:sz w:val="24"/>
          <w:szCs w:val="24"/>
        </w:rPr>
        <w:t>полуструктурированное</w:t>
      </w:r>
      <w:proofErr w:type="spellEnd"/>
      <w:r w:rsidRPr="00D35D73">
        <w:rPr>
          <w:rFonts w:ascii="Times New Roman" w:hAnsi="Times New Roman" w:cs="Times New Roman"/>
          <w:sz w:val="24"/>
          <w:szCs w:val="24"/>
        </w:rPr>
        <w:t xml:space="preserve">, свободное; 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по количеству участников: </w:t>
      </w:r>
      <w:r w:rsidRPr="00D35D73">
        <w:rPr>
          <w:rFonts w:ascii="Times New Roman" w:hAnsi="Times New Roman" w:cs="Times New Roman"/>
          <w:sz w:val="24"/>
          <w:szCs w:val="24"/>
        </w:rPr>
        <w:t xml:space="preserve">с одним интервьюером, с двумя или несколькими одновременно; 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по целям: </w:t>
      </w:r>
      <w:r w:rsidRPr="00D35D73">
        <w:rPr>
          <w:rFonts w:ascii="Times New Roman" w:hAnsi="Times New Roman" w:cs="Times New Roman"/>
          <w:sz w:val="24"/>
          <w:szCs w:val="24"/>
        </w:rPr>
        <w:t xml:space="preserve">предварительное, ознакомительное, отборочное; 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по месту проведения: </w:t>
      </w:r>
      <w:r w:rsidRPr="00D35D73">
        <w:rPr>
          <w:rFonts w:ascii="Times New Roman" w:hAnsi="Times New Roman" w:cs="Times New Roman"/>
          <w:sz w:val="24"/>
          <w:szCs w:val="24"/>
        </w:rPr>
        <w:t>в кадровой службе, в подразделении, с руководством компании.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>Готовность к собеседованию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sz w:val="24"/>
          <w:szCs w:val="24"/>
        </w:rPr>
        <w:t xml:space="preserve">— позитивный настрой, подготовленные ответы на наиболее типичные вопросы, задаваемые при приеме на работу, готовая короткая </w:t>
      </w:r>
      <w:proofErr w:type="spellStart"/>
      <w:r w:rsidRPr="00D35D73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35D7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>Закрытые вопросы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sz w:val="24"/>
          <w:szCs w:val="24"/>
        </w:rPr>
        <w:t xml:space="preserve">— вопросы, содержащие (предполагающие) два или более вариантов ответов, из которых необходимо выбрать один (или несколько вариантов). </w:t>
      </w:r>
      <w:proofErr w:type="gramStart"/>
      <w:r w:rsidRPr="00D35D73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35D73">
        <w:rPr>
          <w:rFonts w:ascii="Times New Roman" w:hAnsi="Times New Roman" w:cs="Times New Roman"/>
          <w:sz w:val="24"/>
          <w:szCs w:val="24"/>
        </w:rPr>
        <w:t>Вас привлекают задачи, решаемые нашим предприятием? Что Вы сделаете в первый рабочий день (выберите три наиболее значимых для Вас пункта): познакомлюсь с новыми коллегами; составлю план действий на новом рабочем месте; позвоню знакомым и сообщу о новом месте работы; постараюсь сделать что-то значимое на работе, чтобы меня сразу заметили; отмечу начало новой работы в семье, постараюсь как можно больше узнать о требованиях к работе. Вы готовы приступить к работе немедленно?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>Ознакомительное собеседование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sz w:val="24"/>
          <w:szCs w:val="24"/>
        </w:rPr>
        <w:t>— беседа, в ходе которой происходит выяснение основных сведений о кандидате согласно программе собеседования.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>Отборочное собеседование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sz w:val="24"/>
          <w:szCs w:val="24"/>
        </w:rPr>
        <w:t>— заключительный этап, когда происходит окончательная оценка и принятие решения о приеме (отказе, зачислении в резерв и т. д.) кандидата на работу.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>Открытые вопросы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sz w:val="24"/>
          <w:szCs w:val="24"/>
        </w:rPr>
        <w:t xml:space="preserve">— вопросы, предполагающие развернутый ответ. </w:t>
      </w:r>
      <w:proofErr w:type="gramStart"/>
      <w:r w:rsidRPr="00D35D73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35D73">
        <w:rPr>
          <w:rFonts w:ascii="Times New Roman" w:hAnsi="Times New Roman" w:cs="Times New Roman"/>
          <w:sz w:val="24"/>
          <w:szCs w:val="24"/>
        </w:rPr>
        <w:t>Что Вас привлекает в нашей организации? Что Вы будете делать в первый рабочий день, если мы примем Вас на работу? Когда Вы готовы приступить к работе?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>Предварительное собеседование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sz w:val="24"/>
          <w:szCs w:val="24"/>
        </w:rPr>
        <w:t>— выяснение самых необходимых сведений, общее знакомство и оценка, позволяющих включить (или не включить) претендента к дальнейшим испытаниям при приеме на работу. Предварительное собеседование может проходить как очно, так и заочно.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Программа </w:t>
      </w:r>
      <w:r w:rsidRPr="00D35D73">
        <w:rPr>
          <w:rFonts w:ascii="Times New Roman" w:hAnsi="Times New Roman" w:cs="Times New Roman"/>
          <w:b/>
          <w:sz w:val="24"/>
          <w:szCs w:val="24"/>
        </w:rPr>
        <w:t>собеседования</w:t>
      </w:r>
      <w:r w:rsidRPr="00D35D73">
        <w:rPr>
          <w:rFonts w:ascii="Times New Roman" w:hAnsi="Times New Roman" w:cs="Times New Roman"/>
          <w:sz w:val="24"/>
          <w:szCs w:val="24"/>
        </w:rPr>
        <w:t xml:space="preserve"> — перечень основных позиций, которые работодатель стремится выяснить в процессе собеседования. Программа может быть более или менее жесткой в зависимости от степени структурированности собеседования. Наиболее часто в программу включают квалификационные вопросы, вопросы на мотивацию, вопросы, имитирующие рабочую ситуацию, ситуационные вопросы и вопросы, позволяющие выяснить соответствие кандидата общим требованиям к персоналу.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sz w:val="24"/>
          <w:szCs w:val="24"/>
        </w:rPr>
        <w:t>Собеседование при устройстве на работу</w:t>
      </w:r>
      <w:r w:rsidRPr="00D3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sz w:val="24"/>
          <w:szCs w:val="24"/>
        </w:rPr>
        <w:t>— беседа с работником в режиме «вопрос-ответ» по заранее составленной или произвольной схеме для получения дополнительных данных о человеке. Это также и процесс уточнения и оценки кандидатом возможностей и требований будущей работы.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35D73" w:rsidRPr="00D35D73" w:rsidRDefault="00D35D73" w:rsidP="00D35D73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417048518"/>
      <w:r w:rsidRPr="00D35D73">
        <w:rPr>
          <w:rFonts w:ascii="Times New Roman" w:hAnsi="Times New Roman" w:cs="Times New Roman"/>
          <w:sz w:val="24"/>
          <w:szCs w:val="24"/>
        </w:rPr>
        <w:t>Практическое занятие по теме 8</w:t>
      </w:r>
      <w:bookmarkEnd w:id="2"/>
    </w:p>
    <w:p w:rsidR="00D35D73" w:rsidRPr="00D35D73" w:rsidRDefault="00D35D73" w:rsidP="00D35D73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417048519"/>
      <w:r w:rsidRPr="00D35D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BC314" wp14:editId="5337A623">
            <wp:extent cx="304224" cy="278773"/>
            <wp:effectExtent l="0" t="0" r="635" b="698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4" cy="2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73">
        <w:rPr>
          <w:rFonts w:ascii="Times New Roman" w:hAnsi="Times New Roman" w:cs="Times New Roman"/>
          <w:sz w:val="24"/>
          <w:szCs w:val="24"/>
        </w:rPr>
        <w:t>Задание 8.1. Актуализируем представления по теме «Собеседование при приеме на работу»</w:t>
      </w:r>
      <w:bookmarkEnd w:id="3"/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D73">
        <w:rPr>
          <w:rFonts w:ascii="Times New Roman" w:hAnsi="Times New Roman" w:cs="Times New Roman"/>
          <w:i/>
          <w:iCs/>
          <w:sz w:val="24"/>
          <w:szCs w:val="24"/>
        </w:rPr>
        <w:t>Завершите следующие незаконченные предложения: «Собеседование при приеме на работу это…», «Собеседование при приеме на работу предполагает…», «Собеседование при приеме на работу направлено на…».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D35D73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Памятка: «Что надо сделать при подготовке к собеседованию?»</w:t>
      </w:r>
    </w:p>
    <w:p w:rsidR="00D35D73" w:rsidRPr="00D35D73" w:rsidRDefault="00D35D73" w:rsidP="00D35D7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Уточнить цели собеседования.</w:t>
      </w:r>
      <w:r w:rsidRPr="00D3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color w:val="000000"/>
          <w:sz w:val="24"/>
          <w:szCs w:val="24"/>
        </w:rPr>
        <w:t>Отправляясь на собеседование, прежде всего, уточните собственные цели — что вы хотите достичь в ходе собеседования. Любая стратегия успеха начинается с прояснения желаемого результата. Если вы убеждены в том, что именно эту работу хотите получить, то можно переходить к следующему шагу. В этом вам помогут материалы практических занятий по темам 3 и 4.</w:t>
      </w:r>
    </w:p>
    <w:p w:rsidR="00D35D73" w:rsidRPr="00D35D73" w:rsidRDefault="00D35D73" w:rsidP="00D35D7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Сфокусироваться на своих сильных сторонах.</w:t>
      </w:r>
      <w:r w:rsidRPr="00D3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 еще раз подумать о том, что ценного для покупающей стороны (работодателя) мы можем предложить, какими качествами, </w:t>
      </w:r>
      <w:r w:rsidRPr="00D35D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навыками и т. д. обладаем. Обратитесь к подготовленному ранее профессионально-психологическому портрету и тексту </w:t>
      </w:r>
      <w:proofErr w:type="spellStart"/>
      <w:r w:rsidRPr="00D35D73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D35D73">
        <w:rPr>
          <w:rFonts w:ascii="Times New Roman" w:hAnsi="Times New Roman" w:cs="Times New Roman"/>
          <w:color w:val="000000"/>
          <w:sz w:val="24"/>
          <w:szCs w:val="24"/>
        </w:rPr>
        <w:t>. Фокусируя свои сильные стороны, необходимо оценить их с точки зрения полезности работодателю. В свою очередь, чтобы такая оценка была более реалистичной, следует постараться собрать как можно больше информации о требованиях к кандидатам со стороны предприятия и его руководителя.</w:t>
      </w:r>
    </w:p>
    <w:p w:rsidR="00D35D73" w:rsidRPr="00D35D73" w:rsidRDefault="00D35D73" w:rsidP="00D35D7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Собрать информацию о предприятии (организации).</w:t>
      </w:r>
      <w:r w:rsidRPr="00D3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color w:val="000000"/>
          <w:sz w:val="24"/>
          <w:szCs w:val="24"/>
        </w:rPr>
        <w:t>Хорошо подобранная информация позволит вам оценить соответствие собственных данных требованиям предприятия и лучше подготовиться к ответам на вопросы во время собеседования. При необходимости обратитесь к материалам темы шесть, где речь уже шла об источниках получения информации: сети Интернет; публикации в средствах массовой информации; радио и телепередачи; знакомые, которые работают или имеют близких знакомых, работающих на соответствующем предприятии или организации; буклеты, проспекты, специальные издания о предприятии (организации); информационные стенды, объявления и др. и тех моментах, на которые важно обратить внимание: сколько лет существует организация; какие, где и кому реализуются ее услуги или продукция; с кем взаимодействует организация, является ли она частью какого–либо крупного объединения; каковы отзывы об организации в сети Интернет и СМИ; какие новые перспективы существуют у предприятия; какова система и уровень оплаты труда; какими социальными услугами или льготами пользуются работники организации и др.</w:t>
      </w:r>
    </w:p>
    <w:p w:rsidR="00D35D73" w:rsidRPr="00D35D73" w:rsidRDefault="00D35D73" w:rsidP="00D35D7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Подготовить необходимые для встречи с работодателем документы.</w:t>
      </w:r>
      <w:r w:rsidRPr="00D3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color w:val="000000"/>
          <w:sz w:val="24"/>
          <w:szCs w:val="24"/>
        </w:rPr>
        <w:t>Ваша позиция будет существенно усилена, если вы заранее подготовите документы, подтверждающие достоверность предоставляемой вами информации: ваше образование, квалификацию, дополнительные умения; рекомендательные письма; профессиональное резюме; наградные документы (дипломы, грамоты, благодарности). Возьмите свой паспорт (замените обложку, если старая сильно потрепана) и диплом об образовании. Все документы во время собеседования необходимо иметь под рукой, но не следует проявлять чрезмерной настойчивости и стремления сразу все продемонстрировать. Вам будет легко это сделать, если вы добросовестно составили собственное портфолио.</w:t>
      </w:r>
    </w:p>
    <w:p w:rsidR="00D35D73" w:rsidRPr="00D35D73" w:rsidRDefault="00D35D73" w:rsidP="00D35D7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Подготовиться к ответам на вопросы. </w:t>
      </w:r>
      <w:r w:rsidRPr="00D35D73">
        <w:rPr>
          <w:rFonts w:ascii="Times New Roman" w:hAnsi="Times New Roman" w:cs="Times New Roman"/>
          <w:color w:val="000000"/>
          <w:sz w:val="24"/>
          <w:szCs w:val="24"/>
        </w:rPr>
        <w:t>Если вы заранее продумаете ответы на весьма вероятные вопросы и будете готовы ответить на самые каверзные из них, то уровень вашей уверенности в ходе беседы существенно повысится. Именно поэтому на данном занятии мы будем отрабатывать варианты ответов на типичные вопросы, которые задают работодатели в ходе собеседования. Не забудьте также подготовить вопросы, которые вы хотите задать.</w:t>
      </w:r>
    </w:p>
    <w:p w:rsidR="00D35D73" w:rsidRPr="00D35D73" w:rsidRDefault="00D35D73" w:rsidP="00D35D7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Подумать о своем имидже.</w:t>
      </w:r>
      <w:r w:rsidRPr="00D3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color w:val="000000"/>
          <w:sz w:val="24"/>
          <w:szCs w:val="24"/>
        </w:rPr>
        <w:t>При подготовке к собеседованию обязательно подумайте, какое впечатление вы хотите произвести: человека делового, пунктуального, креативного, заинтересованного в работе... или растерянного и несчастного? В соответствии с желаемым результатом продумайте способы, которые помогут вам обеспечить такое впечатление. Одежда человека является важной характеристикой его имиджа. Поэтому выберите одежду, руководствуясь тремя правилами, она должна: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– работать на создание благоприятного первого впечатления;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– усиливать ваш внутренний комфорт и уверенность;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– соответствовать стилю одежды, принятому в этой организации.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Для обеспечения желаемого впечатления не менее важным является также выражение вашего лица, прическа, аксессуары и т. д.</w:t>
      </w:r>
    </w:p>
    <w:p w:rsidR="00D35D73" w:rsidRPr="00D35D73" w:rsidRDefault="00D35D73" w:rsidP="00D35D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Создать позитивный настрой.</w:t>
      </w:r>
      <w:r w:rsidRPr="00D3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5D73">
        <w:rPr>
          <w:rFonts w:ascii="Times New Roman" w:hAnsi="Times New Roman" w:cs="Times New Roman"/>
          <w:color w:val="000000"/>
          <w:sz w:val="24"/>
          <w:szCs w:val="24"/>
        </w:rPr>
        <w:t>Если вы находитесь в состоянии внутреннего равновесия, верите в свои силы и возможности, настроены на успех, то ваши шансы на самый благоприятный исход собеседования резко увеличиваются. Для создания позитивного настроя перед собеседованием вы можете использовать следующие приемы: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– накануне собеседования постарайтесь хорошо выспаться;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– день собеседования начните с мыслей о вещах, которые дают ощущение, что все идет хорошо;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– обязательно проговорите мысленно или вслух перед зеркалом позитивные утверждения: «Сегодня будет хороший день», «Я буду удовлетворен результатами собеседования», «Я отлично пройду предстоящие испытания».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Отправляясь на собеседование, еще раз ответьте на 3 вопроса: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Что самое страшное может произойти на собеседовании?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2) Что я могу получить от собеседования независимо от его исхода?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3) Что я буду делать в том случае, если получу однозначный отказ?</w:t>
      </w:r>
    </w:p>
    <w:p w:rsidR="00D35D73" w:rsidRPr="00D35D73" w:rsidRDefault="00D35D73" w:rsidP="00D35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73">
        <w:rPr>
          <w:rFonts w:ascii="Times New Roman" w:hAnsi="Times New Roman" w:cs="Times New Roman"/>
          <w:color w:val="000000"/>
          <w:sz w:val="24"/>
          <w:szCs w:val="24"/>
        </w:rPr>
        <w:t>Не бойтесь получить отказ, приготовьтесь морально к любому исходу собеседования. Помните о том, что всегда есть много вариантов достижения желаемой работы.</w:t>
      </w:r>
    </w:p>
    <w:p w:rsidR="00D35D73" w:rsidRPr="00D35D73" w:rsidRDefault="00D35D73" w:rsidP="00D35D73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417048529"/>
      <w:r w:rsidRPr="00D35D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C884D" wp14:editId="6045BF99">
            <wp:extent cx="304224" cy="278773"/>
            <wp:effectExtent l="0" t="0" r="635" b="698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4" cy="2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73">
        <w:rPr>
          <w:rFonts w:ascii="Times New Roman" w:hAnsi="Times New Roman" w:cs="Times New Roman"/>
          <w:sz w:val="24"/>
          <w:szCs w:val="24"/>
        </w:rPr>
        <w:t>Задание В.8.</w:t>
      </w:r>
      <w:r w:rsidRPr="00D35D73">
        <w:rPr>
          <w:rFonts w:ascii="Times New Roman" w:hAnsi="Times New Roman" w:cs="Times New Roman"/>
          <w:sz w:val="24"/>
          <w:szCs w:val="24"/>
        </w:rPr>
        <w:t>3</w:t>
      </w:r>
      <w:r w:rsidRPr="00D35D73">
        <w:rPr>
          <w:rFonts w:ascii="Times New Roman" w:hAnsi="Times New Roman" w:cs="Times New Roman"/>
          <w:sz w:val="24"/>
          <w:szCs w:val="24"/>
        </w:rPr>
        <w:t>. Проводим самооценку готовности к прохождению собеседования</w:t>
      </w:r>
      <w:bookmarkEnd w:id="4"/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35D73">
        <w:rPr>
          <w:rFonts w:ascii="Times New Roman" w:hAnsi="Times New Roman" w:cs="Times New Roman"/>
          <w:b/>
          <w:color w:val="002060"/>
          <w:sz w:val="24"/>
          <w:szCs w:val="24"/>
        </w:rPr>
        <w:t>Самооценка готовности к прохождению собеседования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675"/>
        <w:gridCol w:w="6804"/>
        <w:gridCol w:w="992"/>
        <w:gridCol w:w="992"/>
      </w:tblGrid>
      <w:tr w:rsidR="00D35D73" w:rsidRPr="00D35D73" w:rsidTr="003D25EA">
        <w:tc>
          <w:tcPr>
            <w:tcW w:w="675" w:type="dxa"/>
            <w:vMerge w:val="restart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для самооценки</w:t>
            </w:r>
          </w:p>
        </w:tc>
        <w:tc>
          <w:tcPr>
            <w:tcW w:w="1984" w:type="dxa"/>
            <w:gridSpan w:val="2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Оценка</w:t>
            </w:r>
          </w:p>
        </w:tc>
      </w:tr>
      <w:tr w:rsidR="00D35D73" w:rsidRPr="00D35D73" w:rsidTr="003D25EA">
        <w:tc>
          <w:tcPr>
            <w:tcW w:w="675" w:type="dxa"/>
            <w:vMerge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D35D73" w:rsidRPr="00D35D73" w:rsidTr="00D35D73">
        <w:trPr>
          <w:trHeight w:val="689"/>
        </w:trPr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Имеете хорошее представление о структуре и назначении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собеседования при приеме на работу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Хорошо знаете, что необходимо сделать на этапе подготовки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к собеседованию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Хорошо знаете правила поведения на собеседовании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Готовы предоставить в процессе собеседования необходимые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Знаете, как собрать необходимую информацию о предприятии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(организации), где будет проходить собеседование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Умеете создать положительный настрой перед собеседованием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Готовы коротко представить свои возможности и достоинства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как работника во время собеседования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Готовы ответить на возможные вопросы работодателя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Знаете, какие вопросы нужно задать для выяснения информации о предстоящей работе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Знаете</w:t>
            </w:r>
            <w:proofErr w:type="gramEnd"/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трудностях, которые могут возникнуть в ходе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собеседования, и готовы к их разрешению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Имеете представления о возможных испытаниях в процессе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собеседования и готовы их пройти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Знаете, что и как необходимо выяснить об особенностях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предприятия (организации) в процессе собеседования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Знаете причины, по которым чаще всего отказывают при приеме на работу, и готовы их минимизировать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  <w:tr w:rsidR="00D35D73" w:rsidRPr="00D35D73" w:rsidTr="003D25EA">
        <w:tc>
          <w:tcPr>
            <w:tcW w:w="67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У вас есть план поиска работы, вы знаете, что делать в случае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Cs/>
                <w:sz w:val="24"/>
                <w:szCs w:val="24"/>
              </w:rPr>
              <w:t>отказа в приеме на работу</w:t>
            </w: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sz w:val="24"/>
          <w:szCs w:val="24"/>
        </w:rPr>
        <w:t>После заполнения таблицы подсчитайте количество «плюсов» и «минусов», которые вы поставили себе при ее заполнении.</w:t>
      </w:r>
    </w:p>
    <w:p w:rsidR="00D35D73" w:rsidRPr="00D35D73" w:rsidRDefault="00D35D73" w:rsidP="00D35D73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sz w:val="24"/>
          <w:szCs w:val="24"/>
        </w:rPr>
        <w:t>Если количество «плюсов» превышает 13 единиц, то вы хорошо готовы к собеседованию.</w:t>
      </w:r>
    </w:p>
    <w:p w:rsidR="00D35D73" w:rsidRPr="00D35D73" w:rsidRDefault="00D35D73" w:rsidP="00D35D73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sz w:val="24"/>
          <w:szCs w:val="24"/>
        </w:rPr>
        <w:t>Если вы набрали менее 10 «плюсов», то надо еще поработать над повышением собственной готовности, обратив внимание на те показатели, готовность по которым вы оценили отрицательно.</w:t>
      </w:r>
    </w:p>
    <w:p w:rsidR="00D35D73" w:rsidRPr="00D35D73" w:rsidRDefault="00D35D73" w:rsidP="00D35D73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417048530"/>
      <w:r w:rsidRPr="00D35D73">
        <w:rPr>
          <w:rFonts w:ascii="Times New Roman" w:hAnsi="Times New Roman" w:cs="Times New Roman"/>
          <w:sz w:val="24"/>
          <w:szCs w:val="24"/>
        </w:rPr>
        <w:t>Тестовое задание по теме 8</w:t>
      </w:r>
      <w:bookmarkEnd w:id="5"/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sz w:val="24"/>
          <w:szCs w:val="24"/>
        </w:rPr>
        <w:t>Тестовое задание составлено на материалах темы 8 «Подготовка и прохождение собеседования при поиске работы и трудоустройстве».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73">
        <w:rPr>
          <w:rFonts w:ascii="Times New Roman" w:hAnsi="Times New Roman" w:cs="Times New Roman"/>
          <w:sz w:val="24"/>
          <w:szCs w:val="24"/>
        </w:rPr>
        <w:t>Выполните предлагаемые задания, исключив неправильный ответ из перечисленных вариантов. Если вы хотите прокомментировать ответ или задать вопросы по теме, запишите их в разделе комментарии.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lastRenderedPageBreak/>
        <w:t>Тестовые вопросы</w:t>
      </w: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5D73" w:rsidRPr="00D35D73" w:rsidRDefault="00D35D73" w:rsidP="00D35D73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t>В зависимости от целей различают следующие виды собеседования при трудоустройстве: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предварительное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перекрестное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отборочное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ознакомительное</w:t>
            </w: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t>2. Задачи претендента во время собеседования при трудоустройстве: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рассказать о своих увлечениях (хобби)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уточнить требования будущей работы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продемонстрировать свои сильные стороны и возможности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уточнить информацию о предприятии (организации)</w:t>
            </w: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t>3. Программа собеседования при трудоустройстве может включать: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вопросы на мотивацию</w:t>
            </w:r>
          </w:p>
        </w:tc>
        <w:tc>
          <w:tcPr>
            <w:tcW w:w="51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вопросы на выяснение профессиональных планов и ожиданий от работы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квалификационные вопросы</w:t>
            </w:r>
          </w:p>
        </w:tc>
        <w:tc>
          <w:tcPr>
            <w:tcW w:w="5104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вопросы о вероисповедании</w:t>
            </w: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t>4. Задачи работодателя во время собеседования при трудоустройстве: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оценить устойчивость и перспективность кандидата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узнать подробности личной жизни кандидата, не связанные с работой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выяснить соответствие кандидата требованиям организации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оценить уровень квалификации работника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t>5. Местом проведения собеседования по трудоустройству может быть: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кадровая служба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спортивный зал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подразделение, где находится рабочее место требуемого работника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кабинет руководителя компании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t>6. Отправляясь на собеседование, важно иметь при себе: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паспорт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личные письма и фотографии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профессиональное резюме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диплом об образовании</w:t>
            </w: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t>7. При подготовке к собеседованию важно: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уточнить собственные цели поиска работы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вспомнить о незавершенных делах за последнюю неделю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собрать информацию о предприятии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подготовиться к ответам на вопросы работодателя</w:t>
            </w: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t>8. Что может подумать работодатель, если кандидат опоздал на собеседование: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кандидат имеет успехи в спорте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кандидат — несобранный человек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кандидат не придал особой значимости данному собеседованию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кандидат не умеет планировать время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lastRenderedPageBreak/>
        <w:t>9. Что может предположить работодатель, если во время собеседования кандидат говорит очень тихо (почти не слышно):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кандидат не уверен в себе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кандидат не хочет, чтобы его услышали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кандидат своей манерой хочет разозлить собеседника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кандидат что-то скрывает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_GoBack"/>
        <w:bookmarkEnd w:id="6"/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D73">
        <w:rPr>
          <w:rFonts w:ascii="Times New Roman" w:hAnsi="Times New Roman" w:cs="Times New Roman"/>
          <w:b/>
          <w:sz w:val="24"/>
          <w:szCs w:val="24"/>
        </w:rPr>
        <w:t>10. Что может предположить работодатель, если во время собеседования кандидат качается на стуле: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а) кандидат испытывает тревогу, беспокойство, другие эмоциональные проблемы</w:t>
            </w: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в) для кандидата характерно раскованное поведение</w:t>
            </w:r>
          </w:p>
        </w:tc>
      </w:tr>
      <w:tr w:rsidR="00D35D73" w:rsidRPr="00D35D73" w:rsidTr="003D25EA">
        <w:tc>
          <w:tcPr>
            <w:tcW w:w="4785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б) кандидат не заинтересован в работе</w:t>
            </w:r>
          </w:p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D73" w:rsidRPr="00D35D73" w:rsidRDefault="00D35D73" w:rsidP="00D35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sz w:val="24"/>
                <w:szCs w:val="24"/>
              </w:rPr>
              <w:t>г) кандидат думает, что он пришел на аттракцион</w:t>
            </w:r>
          </w:p>
        </w:tc>
      </w:tr>
    </w:tbl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73" w:rsidRPr="00D35D73" w:rsidRDefault="00D35D73" w:rsidP="00D35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D1E" w:rsidRPr="00D35D73" w:rsidRDefault="001A0D1E" w:rsidP="00D3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D1E" w:rsidRPr="00D35D73" w:rsidSect="00D35D7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lor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akob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A25"/>
    <w:multiLevelType w:val="hybridMultilevel"/>
    <w:tmpl w:val="38C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67F"/>
    <w:multiLevelType w:val="hybridMultilevel"/>
    <w:tmpl w:val="A82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0E6D"/>
    <w:multiLevelType w:val="hybridMultilevel"/>
    <w:tmpl w:val="F210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907"/>
    <w:multiLevelType w:val="hybridMultilevel"/>
    <w:tmpl w:val="D41A9C1A"/>
    <w:lvl w:ilvl="0" w:tplc="8D3CD13E">
      <w:start w:val="1"/>
      <w:numFmt w:val="decimal"/>
      <w:lvlText w:val="%1."/>
      <w:lvlJc w:val="left"/>
      <w:pPr>
        <w:ind w:left="1638" w:hanging="930"/>
      </w:pPr>
      <w:rPr>
        <w:rFonts w:ascii="FranklinGothicMediumC" w:hAnsi="FranklinGothicMediumC" w:cs="FranklinGothicMediumC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73"/>
    <w:rsid w:val="001A0D1E"/>
    <w:rsid w:val="00D3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2377"/>
  <w15:chartTrackingRefBased/>
  <w15:docId w15:val="{ED54E6D9-1B42-407C-8DC1-372135B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D73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D35D73"/>
    <w:pPr>
      <w:autoSpaceDE w:val="0"/>
      <w:autoSpaceDN w:val="0"/>
      <w:adjustRightInd w:val="0"/>
      <w:spacing w:after="0"/>
      <w:ind w:firstLine="709"/>
      <w:jc w:val="both"/>
      <w:outlineLvl w:val="0"/>
    </w:pPr>
    <w:rPr>
      <w:rFonts w:ascii="Franklin Gothic Book" w:hAnsi="Franklin Gothic Book" w:cs="FloraC-Bold"/>
      <w:b/>
      <w:bCs/>
      <w:color w:val="70AD47" w:themeColor="accent6"/>
      <w:sz w:val="32"/>
      <w:szCs w:val="3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customStyle="1" w:styleId="10">
    <w:name w:val="Стиль1 Знак"/>
    <w:basedOn w:val="a0"/>
    <w:link w:val="1"/>
    <w:rsid w:val="00D35D73"/>
    <w:rPr>
      <w:rFonts w:ascii="Franklin Gothic Book" w:hAnsi="Franklin Gothic Book" w:cs="FloraC-Bold"/>
      <w:b/>
      <w:bCs/>
      <w:color w:val="70AD47" w:themeColor="accent6"/>
      <w:sz w:val="32"/>
      <w:szCs w:val="3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customStyle="1" w:styleId="2">
    <w:name w:val="Стиль2"/>
    <w:basedOn w:val="a"/>
    <w:link w:val="20"/>
    <w:qFormat/>
    <w:rsid w:val="00D35D73"/>
    <w:pPr>
      <w:autoSpaceDE w:val="0"/>
      <w:autoSpaceDN w:val="0"/>
      <w:adjustRightInd w:val="0"/>
      <w:spacing w:after="0"/>
      <w:jc w:val="center"/>
      <w:outlineLvl w:val="1"/>
    </w:pPr>
    <w:rPr>
      <w:rFonts w:ascii="Franklin Gothic Book" w:hAnsi="Franklin Gothic Book" w:cs="JakobC-Bold"/>
      <w:b/>
      <w:bCs/>
      <w:color w:val="538135" w:themeColor="accent6" w:themeShade="BF"/>
      <w:sz w:val="28"/>
      <w:szCs w:val="28"/>
    </w:rPr>
  </w:style>
  <w:style w:type="character" w:customStyle="1" w:styleId="20">
    <w:name w:val="Стиль2 Знак"/>
    <w:basedOn w:val="a0"/>
    <w:link w:val="2"/>
    <w:rsid w:val="00D35D73"/>
    <w:rPr>
      <w:rFonts w:ascii="Franklin Gothic Book" w:hAnsi="Franklin Gothic Book" w:cs="JakobC-Bold"/>
      <w:b/>
      <w:bCs/>
      <w:color w:val="538135" w:themeColor="accent6" w:themeShade="BF"/>
      <w:sz w:val="28"/>
      <w:szCs w:val="28"/>
    </w:rPr>
  </w:style>
  <w:style w:type="paragraph" w:customStyle="1" w:styleId="3">
    <w:name w:val="Стиль3"/>
    <w:basedOn w:val="a"/>
    <w:link w:val="30"/>
    <w:qFormat/>
    <w:rsid w:val="00D35D73"/>
    <w:pPr>
      <w:autoSpaceDE w:val="0"/>
      <w:autoSpaceDN w:val="0"/>
      <w:adjustRightInd w:val="0"/>
      <w:spacing w:after="0"/>
      <w:ind w:firstLine="709"/>
      <w:jc w:val="both"/>
      <w:outlineLvl w:val="2"/>
    </w:pPr>
    <w:rPr>
      <w:rFonts w:ascii="Franklin Gothic Book" w:hAnsi="Franklin Gothic Book" w:cs="FranklinGothicDemiC"/>
      <w:b/>
      <w:color w:val="002060"/>
    </w:rPr>
  </w:style>
  <w:style w:type="character" w:customStyle="1" w:styleId="30">
    <w:name w:val="Стиль3 Знак"/>
    <w:basedOn w:val="a0"/>
    <w:link w:val="3"/>
    <w:rsid w:val="00D35D73"/>
    <w:rPr>
      <w:rFonts w:ascii="Franklin Gothic Book" w:hAnsi="Franklin Gothic Book" w:cs="FranklinGothicDemiC"/>
      <w:b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2020-12-21T08:00:00Z</dcterms:created>
  <dcterms:modified xsi:type="dcterms:W3CDTF">2020-12-21T08:06:00Z</dcterms:modified>
</cp:coreProperties>
</file>