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BA" w:rsidRPr="001E1558" w:rsidRDefault="001E1558" w:rsidP="001E155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БОРИС ЛЕОНИДОВИЧ ПАСТЕРНАК</w:t>
      </w:r>
    </w:p>
    <w:p w:rsidR="001E1558" w:rsidRDefault="001E1558" w:rsidP="001E15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очитайте биографию Б. Пастернака</w:t>
      </w:r>
      <w:r>
        <w:rPr>
          <w:rFonts w:ascii="Times New Roman" w:hAnsi="Times New Roman" w:cs="Times New Roman"/>
          <w:sz w:val="24"/>
          <w:szCs w:val="24"/>
        </w:rPr>
        <w:t>. Для этого пройдите по ссылке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24E56">
          <w:rPr>
            <w:rStyle w:val="a3"/>
            <w:rFonts w:ascii="Times New Roman" w:hAnsi="Times New Roman" w:cs="Times New Roman"/>
            <w:sz w:val="24"/>
            <w:szCs w:val="24"/>
          </w:rPr>
          <w:t>https://www.culture.ru/persons/9531/boris-pasternak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воспользуйтесь другим источником информации.</w:t>
      </w:r>
    </w:p>
    <w:p w:rsidR="001E1558" w:rsidRDefault="001E1558" w:rsidP="001E1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ОДНО ИЗ ЗАДАНИЙ:</w:t>
      </w:r>
    </w:p>
    <w:p w:rsidR="001E1558" w:rsidRDefault="001E1558" w:rsidP="001E15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конспект.</w:t>
      </w:r>
    </w:p>
    <w:p w:rsidR="001E1558" w:rsidRDefault="001E1558" w:rsidP="001E15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10 вопросов и запишите их (ВМЕСТЕ С ОТВЕТАМИ).</w:t>
      </w:r>
    </w:p>
    <w:p w:rsidR="001E1558" w:rsidRDefault="001E1558" w:rsidP="001E15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558" w:rsidRDefault="001E1558" w:rsidP="001E155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558">
        <w:rPr>
          <w:rFonts w:ascii="Times New Roman" w:hAnsi="Times New Roman" w:cs="Times New Roman"/>
          <w:b/>
          <w:sz w:val="24"/>
          <w:szCs w:val="24"/>
        </w:rPr>
        <w:t>ТВОРЧЕСТВО БОРИСА ПАСТЕРНАКА</w:t>
      </w:r>
    </w:p>
    <w:p w:rsidR="001E1558" w:rsidRPr="001E1558" w:rsidRDefault="001E1558" w:rsidP="001E155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E1558">
        <w:rPr>
          <w:rFonts w:ascii="Times New Roman" w:hAnsi="Times New Roman" w:cs="Times New Roman"/>
          <w:sz w:val="24"/>
          <w:szCs w:val="24"/>
        </w:rPr>
        <w:t>Прочитайте статью. Выпишите основные периоды творчества и охарактеризуйте их. Приведите примеры стихотворений.</w:t>
      </w:r>
      <w:bookmarkStart w:id="0" w:name="_GoBack"/>
      <w:bookmarkEnd w:id="0"/>
    </w:p>
    <w:p w:rsidR="001E1558" w:rsidRPr="001E1558" w:rsidRDefault="001E1558" w:rsidP="001E1558">
      <w:pPr>
        <w:pStyle w:val="a5"/>
        <w:shd w:val="clear" w:color="auto" w:fill="FDFDFD"/>
        <w:spacing w:before="0" w:beforeAutospacing="0" w:after="0" w:afterAutospacing="0"/>
        <w:ind w:firstLine="360"/>
        <w:jc w:val="both"/>
        <w:rPr>
          <w:color w:val="000000"/>
        </w:rPr>
      </w:pPr>
      <w:r w:rsidRPr="001E1558">
        <w:rPr>
          <w:color w:val="000000"/>
        </w:rPr>
        <w:t>Б</w:t>
      </w:r>
      <w:r w:rsidRPr="001E1558">
        <w:rPr>
          <w:color w:val="000000"/>
        </w:rPr>
        <w:t>орис Леонидович Пастернак (1890 - 1960) - крупнейший русский поэт двадцатого столетия - начинает свой творческий путь еще до октябрьской революции, в десятых годах. Литературным дебютом Пастернака становится публикация его стихотворений в сборнике «</w:t>
      </w:r>
      <w:r w:rsidRPr="001E1558">
        <w:rPr>
          <w:rStyle w:val="a6"/>
          <w:b w:val="0"/>
          <w:color w:val="000000"/>
        </w:rPr>
        <w:t>Лирика</w:t>
      </w:r>
      <w:r w:rsidRPr="001E1558">
        <w:rPr>
          <w:color w:val="000000"/>
        </w:rPr>
        <w:t>» в 1913 году. Год спустя, в 1914, выходит первая книга молодого автора, названная им «</w:t>
      </w:r>
      <w:r w:rsidRPr="001E1558">
        <w:rPr>
          <w:rStyle w:val="a6"/>
          <w:b w:val="0"/>
          <w:color w:val="000000"/>
        </w:rPr>
        <w:t>Близнец в тучах</w:t>
      </w:r>
      <w:r w:rsidRPr="001E1558">
        <w:rPr>
          <w:color w:val="000000"/>
        </w:rPr>
        <w:t>». Но бесспорное признание и критики, и читателей Пастернак получил значительно позже, в 1922 году, с выходом в свет поэтического сборника «</w:t>
      </w:r>
      <w:r w:rsidRPr="001E1558">
        <w:rPr>
          <w:rStyle w:val="a6"/>
          <w:b w:val="0"/>
          <w:color w:val="000000"/>
        </w:rPr>
        <w:t>Сестра моя - жизнь</w:t>
      </w:r>
      <w:r w:rsidRPr="001E1558">
        <w:rPr>
          <w:color w:val="000000"/>
        </w:rPr>
        <w:t>». Написанная еще летом 1917 года, книга получила название по первой строчке одного из стихотворений («Сестра моя - жизнь и сегодня в разливе</w:t>
      </w:r>
      <w:proofErr w:type="gramStart"/>
      <w:r w:rsidRPr="001E1558">
        <w:rPr>
          <w:color w:val="000000"/>
        </w:rPr>
        <w:t xml:space="preserve"> / / Р</w:t>
      </w:r>
      <w:proofErr w:type="gramEnd"/>
      <w:r w:rsidRPr="001E1558">
        <w:rPr>
          <w:color w:val="000000"/>
        </w:rPr>
        <w:t>асшиблась весенним дождем обо всех...»).</w:t>
      </w:r>
    </w:p>
    <w:p w:rsidR="001E1558" w:rsidRPr="001E1558" w:rsidRDefault="001E1558" w:rsidP="001E1558">
      <w:pPr>
        <w:pStyle w:val="a5"/>
        <w:shd w:val="clear" w:color="auto" w:fill="FDFDFD"/>
        <w:spacing w:before="0" w:beforeAutospacing="0" w:after="0" w:afterAutospacing="0"/>
        <w:ind w:firstLine="360"/>
        <w:jc w:val="both"/>
        <w:rPr>
          <w:color w:val="000000"/>
        </w:rPr>
      </w:pPr>
      <w:r w:rsidRPr="001E1558">
        <w:rPr>
          <w:rStyle w:val="a6"/>
          <w:b w:val="0"/>
          <w:color w:val="000000"/>
        </w:rPr>
        <w:t>В раннем творчестве </w:t>
      </w:r>
      <w:r w:rsidRPr="001E1558">
        <w:rPr>
          <w:color w:val="000000"/>
        </w:rPr>
        <w:t>Пастернака отчетливо обозначились </w:t>
      </w:r>
      <w:r w:rsidRPr="001E1558">
        <w:rPr>
          <w:rStyle w:val="a6"/>
          <w:b w:val="0"/>
          <w:color w:val="000000"/>
        </w:rPr>
        <w:t>ведущие темы </w:t>
      </w:r>
      <w:r w:rsidRPr="001E1558">
        <w:rPr>
          <w:color w:val="000000"/>
        </w:rPr>
        <w:t xml:space="preserve">его лирики: человек и мир неповторимо прекрасной природы; сложный мир человеческих отношений, зависящих от общественных потрясений и социальных катастроф; тема поэта, чувствующего свою избранность, но силою житейских и социальных обстоятельств вынужденного быть в общей «стае». </w:t>
      </w:r>
      <w:proofErr w:type="gramStart"/>
      <w:r w:rsidRPr="001E1558">
        <w:rPr>
          <w:color w:val="000000"/>
        </w:rPr>
        <w:t xml:space="preserve">Определились и основные особенности поэтики: метафоричность, философичность, живописность, музыкальность, </w:t>
      </w:r>
      <w:proofErr w:type="spellStart"/>
      <w:r w:rsidRPr="001E1558">
        <w:rPr>
          <w:color w:val="000000"/>
        </w:rPr>
        <w:t>невыделенность</w:t>
      </w:r>
      <w:proofErr w:type="spellEnd"/>
      <w:r w:rsidRPr="001E1558">
        <w:rPr>
          <w:color w:val="000000"/>
        </w:rPr>
        <w:t xml:space="preserve"> лирического героя, тяготение к импрессионизму, «прозрачность» стиха и другие.</w:t>
      </w:r>
      <w:proofErr w:type="gramEnd"/>
    </w:p>
    <w:p w:rsidR="001E1558" w:rsidRPr="001E1558" w:rsidRDefault="001E1558" w:rsidP="001E1558">
      <w:pPr>
        <w:pStyle w:val="a5"/>
        <w:shd w:val="clear" w:color="auto" w:fill="FDFDFD"/>
        <w:spacing w:before="0" w:beforeAutospacing="0" w:after="0" w:afterAutospacing="0"/>
        <w:ind w:firstLine="360"/>
        <w:jc w:val="both"/>
        <w:rPr>
          <w:color w:val="000000"/>
        </w:rPr>
      </w:pPr>
      <w:r w:rsidRPr="001E1558">
        <w:rPr>
          <w:rStyle w:val="a6"/>
          <w:b w:val="0"/>
          <w:color w:val="000000"/>
        </w:rPr>
        <w:t>В двадцатые годы </w:t>
      </w:r>
      <w:r w:rsidRPr="001E1558">
        <w:rPr>
          <w:color w:val="000000"/>
        </w:rPr>
        <w:t>Пастернак создает роман в стихах «</w:t>
      </w:r>
      <w:proofErr w:type="spellStart"/>
      <w:r w:rsidRPr="001E1558">
        <w:rPr>
          <w:rStyle w:val="a6"/>
          <w:b w:val="0"/>
          <w:color w:val="000000"/>
        </w:rPr>
        <w:t>Спекторский</w:t>
      </w:r>
      <w:proofErr w:type="spellEnd"/>
      <w:r w:rsidRPr="001E1558">
        <w:rPr>
          <w:color w:val="000000"/>
        </w:rPr>
        <w:t>», поэмы о первой русской революции - «</w:t>
      </w:r>
      <w:r w:rsidRPr="001E1558">
        <w:rPr>
          <w:rStyle w:val="a6"/>
          <w:b w:val="0"/>
          <w:color w:val="000000"/>
        </w:rPr>
        <w:t>Девятьсот пятый год</w:t>
      </w:r>
      <w:r w:rsidRPr="001E1558">
        <w:rPr>
          <w:color w:val="000000"/>
        </w:rPr>
        <w:t>», «</w:t>
      </w:r>
      <w:r w:rsidRPr="001E1558">
        <w:rPr>
          <w:rStyle w:val="a6"/>
          <w:b w:val="0"/>
          <w:color w:val="000000"/>
        </w:rPr>
        <w:t>Лейтенант Шмидт</w:t>
      </w:r>
      <w:r w:rsidRPr="001E1558">
        <w:rPr>
          <w:color w:val="000000"/>
        </w:rPr>
        <w:t>».</w:t>
      </w:r>
    </w:p>
    <w:p w:rsidR="001E1558" w:rsidRPr="001E1558" w:rsidRDefault="001E1558" w:rsidP="001E1558">
      <w:pPr>
        <w:pStyle w:val="a5"/>
        <w:shd w:val="clear" w:color="auto" w:fill="FDFDFD"/>
        <w:spacing w:before="0" w:beforeAutospacing="0" w:after="0" w:afterAutospacing="0"/>
        <w:ind w:firstLine="360"/>
        <w:jc w:val="both"/>
        <w:rPr>
          <w:color w:val="000000"/>
        </w:rPr>
      </w:pPr>
      <w:r w:rsidRPr="001E1558">
        <w:rPr>
          <w:rStyle w:val="a6"/>
          <w:b w:val="0"/>
          <w:color w:val="000000"/>
        </w:rPr>
        <w:t>В предреволюционные годы</w:t>
      </w:r>
      <w:r w:rsidRPr="001E1558">
        <w:rPr>
          <w:color w:val="000000"/>
        </w:rPr>
        <w:t> Пастернак сближается с Маяковским и футуристами, что нашло отражение в его творчестве. После революции, в 1923 году, поэт ненадолго примкнул к (Левому Фронту Искусств) и опубликовал в их журнале поэму «</w:t>
      </w:r>
      <w:r w:rsidRPr="001E1558">
        <w:rPr>
          <w:rStyle w:val="a6"/>
          <w:b w:val="0"/>
          <w:color w:val="000000"/>
        </w:rPr>
        <w:t>Высокая болезнь</w:t>
      </w:r>
      <w:r w:rsidRPr="001E1558">
        <w:rPr>
          <w:color w:val="000000"/>
        </w:rPr>
        <w:t>» (1924), где он попытался выразить свое отношение к революции и свое понимание ее. «Высокая болезнь» - это поэзия, овладевшая душой лирического героя, и одновременно это «высокая болезнь» Ленина, поэта революции, стремящегося всю страну подчинить своей возвышенной мечте. Отношение к «великому перевороту» содержится в стихах, написанных к 10-летию Октября («</w:t>
      </w:r>
      <w:r w:rsidRPr="001E1558">
        <w:rPr>
          <w:rStyle w:val="a6"/>
          <w:b w:val="0"/>
          <w:color w:val="000000"/>
        </w:rPr>
        <w:t>К Октябрьской годовщине</w:t>
      </w:r>
      <w:r w:rsidRPr="001E1558">
        <w:rPr>
          <w:color w:val="000000"/>
        </w:rPr>
        <w:t>», 1927), революционная действительность в которых представлена не только непоэтичной, но и откровенно безобразной, а отношение поэта к будущему лишено оптимизма: «Какой еще заре зардеться при взгляде на такой разгром?».</w:t>
      </w:r>
    </w:p>
    <w:p w:rsidR="001E1558" w:rsidRPr="001E1558" w:rsidRDefault="001E1558" w:rsidP="001E1558">
      <w:pPr>
        <w:pStyle w:val="a5"/>
        <w:shd w:val="clear" w:color="auto" w:fill="FDFDFD"/>
        <w:spacing w:before="0" w:beforeAutospacing="0" w:after="0" w:afterAutospacing="0"/>
        <w:ind w:firstLine="360"/>
        <w:jc w:val="both"/>
        <w:rPr>
          <w:color w:val="000000"/>
        </w:rPr>
      </w:pPr>
      <w:r w:rsidRPr="001E1558">
        <w:rPr>
          <w:color w:val="000000"/>
        </w:rPr>
        <w:t xml:space="preserve">Сотрудничество с ЛЕФом было недолговременным, Пастернака явно не устраивало то место в рабочем строю и в гуще масс, </w:t>
      </w:r>
      <w:proofErr w:type="gramStart"/>
      <w:r w:rsidRPr="001E1558">
        <w:rPr>
          <w:color w:val="000000"/>
        </w:rPr>
        <w:t>на</w:t>
      </w:r>
      <w:proofErr w:type="gramEnd"/>
      <w:r w:rsidRPr="001E1558">
        <w:rPr>
          <w:color w:val="000000"/>
        </w:rPr>
        <w:t xml:space="preserve"> которое его пытались определить. «ЛЕФ удручал и отталкивал меня своей избыточной </w:t>
      </w:r>
      <w:proofErr w:type="spellStart"/>
      <w:r w:rsidRPr="001E1558">
        <w:rPr>
          <w:color w:val="000000"/>
        </w:rPr>
        <w:t>советскостью</w:t>
      </w:r>
      <w:proofErr w:type="spellEnd"/>
      <w:r w:rsidRPr="001E1558">
        <w:rPr>
          <w:color w:val="000000"/>
        </w:rPr>
        <w:t>», - писал поэт.</w:t>
      </w:r>
    </w:p>
    <w:p w:rsidR="001E1558" w:rsidRPr="001E1558" w:rsidRDefault="001E1558" w:rsidP="001E1558">
      <w:pPr>
        <w:pStyle w:val="a5"/>
        <w:shd w:val="clear" w:color="auto" w:fill="FDFDFD"/>
        <w:spacing w:before="0" w:beforeAutospacing="0" w:after="0" w:afterAutospacing="0"/>
        <w:ind w:firstLine="360"/>
        <w:jc w:val="both"/>
        <w:rPr>
          <w:color w:val="000000"/>
        </w:rPr>
      </w:pPr>
      <w:r w:rsidRPr="001E1558">
        <w:rPr>
          <w:color w:val="000000"/>
        </w:rPr>
        <w:t>В 1923 году выходит книга стихов «</w:t>
      </w:r>
      <w:r w:rsidRPr="001E1558">
        <w:rPr>
          <w:rStyle w:val="a6"/>
          <w:b w:val="0"/>
          <w:color w:val="000000"/>
        </w:rPr>
        <w:t>Темы и вариации</w:t>
      </w:r>
      <w:r w:rsidRPr="001E1558">
        <w:rPr>
          <w:color w:val="000000"/>
        </w:rPr>
        <w:t>», а в 1934 - «</w:t>
      </w:r>
      <w:r w:rsidRPr="001E1558">
        <w:rPr>
          <w:rStyle w:val="a6"/>
          <w:b w:val="0"/>
          <w:color w:val="000000"/>
        </w:rPr>
        <w:t>Второе рождение</w:t>
      </w:r>
      <w:r w:rsidRPr="001E1558">
        <w:rPr>
          <w:color w:val="000000"/>
        </w:rPr>
        <w:t>».</w:t>
      </w:r>
    </w:p>
    <w:p w:rsidR="001E1558" w:rsidRPr="001E1558" w:rsidRDefault="001E1558" w:rsidP="001E1558">
      <w:pPr>
        <w:pStyle w:val="a5"/>
        <w:shd w:val="clear" w:color="auto" w:fill="FDFDFD"/>
        <w:spacing w:before="0" w:beforeAutospacing="0" w:after="0" w:afterAutospacing="0"/>
        <w:ind w:firstLine="360"/>
        <w:jc w:val="both"/>
        <w:rPr>
          <w:color w:val="000000"/>
        </w:rPr>
      </w:pPr>
      <w:r w:rsidRPr="001E1558">
        <w:rPr>
          <w:color w:val="000000"/>
        </w:rPr>
        <w:t>Начало Великой Отечественной войны поэт встречает в Переделкино. Главной темой стихотворений, которые печатают журналы «Огонек» и «Красная новь», становится патриотическая тема. Стихи, созданные в эвакуации (</w:t>
      </w:r>
      <w:r w:rsidRPr="001E1558">
        <w:rPr>
          <w:rStyle w:val="a6"/>
          <w:b w:val="0"/>
          <w:color w:val="000000"/>
        </w:rPr>
        <w:t xml:space="preserve">«Зима продолжается», «Ожившая </w:t>
      </w:r>
      <w:proofErr w:type="spellStart"/>
      <w:r w:rsidRPr="001E1558">
        <w:rPr>
          <w:rStyle w:val="a6"/>
          <w:b w:val="0"/>
          <w:color w:val="000000"/>
        </w:rPr>
        <w:t>фреся</w:t>
      </w:r>
      <w:proofErr w:type="spellEnd"/>
      <w:r w:rsidRPr="001E1558">
        <w:rPr>
          <w:rStyle w:val="a6"/>
          <w:b w:val="0"/>
          <w:color w:val="000000"/>
        </w:rPr>
        <w:t>», «Победитель», «Весна»</w:t>
      </w:r>
      <w:r w:rsidRPr="001E1558">
        <w:rPr>
          <w:color w:val="000000"/>
        </w:rPr>
        <w:t> и другие), образуют замечательный лирический цикл, воссоздающий облик поэта-гуманиста и гражданина.</w:t>
      </w:r>
    </w:p>
    <w:p w:rsidR="001E1558" w:rsidRPr="001E1558" w:rsidRDefault="001E1558" w:rsidP="001E1558">
      <w:pPr>
        <w:pStyle w:val="a5"/>
        <w:shd w:val="clear" w:color="auto" w:fill="FDFDFD"/>
        <w:spacing w:before="0" w:beforeAutospacing="0" w:after="0" w:afterAutospacing="0"/>
        <w:ind w:firstLine="360"/>
        <w:jc w:val="both"/>
        <w:rPr>
          <w:color w:val="000000"/>
        </w:rPr>
      </w:pPr>
      <w:r w:rsidRPr="001E1558">
        <w:rPr>
          <w:color w:val="000000"/>
        </w:rPr>
        <w:t>В 1943 году выходит сборник «</w:t>
      </w:r>
      <w:r w:rsidRPr="001E1558">
        <w:rPr>
          <w:rStyle w:val="a6"/>
          <w:b w:val="0"/>
          <w:color w:val="000000"/>
        </w:rPr>
        <w:t>На ранних берегах</w:t>
      </w:r>
      <w:r w:rsidRPr="001E1558">
        <w:rPr>
          <w:color w:val="000000"/>
        </w:rPr>
        <w:t xml:space="preserve">», после чего в творчестве Пастернака наступил вынужденный перерыв, который поэт заполнял переводом духовно близких ему великих мастеров </w:t>
      </w:r>
      <w:r w:rsidRPr="001E1558">
        <w:rPr>
          <w:color w:val="000000"/>
        </w:rPr>
        <w:lastRenderedPageBreak/>
        <w:t>прошлого: Шекспира, Верлена, Гете. Возникшая в это время потребность обращения к прозе объясняется стремлением в новой форме - «воплотить свое понимание времени и жизни».</w:t>
      </w:r>
    </w:p>
    <w:p w:rsidR="001E1558" w:rsidRPr="001E1558" w:rsidRDefault="001E1558" w:rsidP="001E1558">
      <w:pPr>
        <w:pStyle w:val="a5"/>
        <w:shd w:val="clear" w:color="auto" w:fill="FDFDFD"/>
        <w:spacing w:before="0" w:beforeAutospacing="0" w:after="0" w:afterAutospacing="0"/>
        <w:ind w:firstLine="360"/>
        <w:jc w:val="both"/>
        <w:rPr>
          <w:color w:val="000000"/>
        </w:rPr>
      </w:pPr>
      <w:r w:rsidRPr="001E1558">
        <w:rPr>
          <w:color w:val="000000"/>
        </w:rPr>
        <w:t>Итогом творческих поисков становится роман «</w:t>
      </w:r>
      <w:r w:rsidRPr="001E1558">
        <w:rPr>
          <w:rStyle w:val="a6"/>
          <w:b w:val="0"/>
          <w:color w:val="000000"/>
        </w:rPr>
        <w:t>Доктор Живаго</w:t>
      </w:r>
      <w:r w:rsidRPr="001E1558">
        <w:rPr>
          <w:color w:val="000000"/>
        </w:rPr>
        <w:t>» (1945 - 1955), написанный в очень сложное для автора время (усиление политических репрессий, борьба с прогрессивными журналистами, гонения на драматические театры, начавшаяся травля самого поэта и т.д.). Запрещенный советской цензурой, роман заслужил международное признание, в 1958 году Пастернак получает Нобелевскую премию «за выдающиеся достижения в современной лирической поэзии и на традиционном поприще великой русской прозы», от которой он вынужден был отказаться.</w:t>
      </w:r>
    </w:p>
    <w:p w:rsidR="001E1558" w:rsidRPr="001E1558" w:rsidRDefault="001E1558" w:rsidP="001E1558">
      <w:pPr>
        <w:pStyle w:val="a5"/>
        <w:shd w:val="clear" w:color="auto" w:fill="FDFDFD"/>
        <w:spacing w:before="0" w:beforeAutospacing="0" w:after="0" w:afterAutospacing="0"/>
        <w:ind w:firstLine="360"/>
        <w:jc w:val="both"/>
        <w:rPr>
          <w:color w:val="000000"/>
        </w:rPr>
      </w:pPr>
      <w:r w:rsidRPr="001E1558">
        <w:rPr>
          <w:color w:val="000000"/>
        </w:rPr>
        <w:t xml:space="preserve">Главная тема романа - личность и история, они представлены у Пастернака как равновеликие и взаимосвязанные начала. Личность, самоопределяющаяся в философской, религиозной, поэтической и нравственной </w:t>
      </w:r>
      <w:proofErr w:type="gramStart"/>
      <w:r w:rsidRPr="001E1558">
        <w:rPr>
          <w:color w:val="000000"/>
        </w:rPr>
        <w:t>сферах</w:t>
      </w:r>
      <w:proofErr w:type="gramEnd"/>
      <w:r w:rsidRPr="001E1558">
        <w:rPr>
          <w:color w:val="000000"/>
        </w:rPr>
        <w:t>, - вот что является объектом самого пристального исследования автора. Вынесенное в заглавие романа имя героя - Живаго - отсылает читателя романа к церковно-славянскому «Дух Бога Живаго». Цепочкой сложных ассоциаций странствия, поучения, страдания Христа связываются с судьбой героя Пастернака и определяют особенности сюжета и философскую концепцию романа.</w:t>
      </w:r>
    </w:p>
    <w:p w:rsidR="001E1558" w:rsidRPr="001E1558" w:rsidRDefault="001E1558" w:rsidP="001E1558">
      <w:pPr>
        <w:pStyle w:val="a5"/>
        <w:shd w:val="clear" w:color="auto" w:fill="FDFDFD"/>
        <w:spacing w:before="0" w:beforeAutospacing="0" w:after="0" w:afterAutospacing="0"/>
        <w:ind w:firstLine="360"/>
        <w:jc w:val="both"/>
        <w:rPr>
          <w:color w:val="000000"/>
        </w:rPr>
      </w:pPr>
      <w:r w:rsidRPr="001E1558">
        <w:rPr>
          <w:color w:val="000000"/>
        </w:rPr>
        <w:t>Название последнего цикла стихотворений «</w:t>
      </w:r>
      <w:r w:rsidRPr="001E1558">
        <w:rPr>
          <w:rStyle w:val="a6"/>
          <w:b w:val="0"/>
          <w:color w:val="000000"/>
        </w:rPr>
        <w:t>Когда разгуляется</w:t>
      </w:r>
      <w:r w:rsidRPr="001E1558">
        <w:rPr>
          <w:color w:val="000000"/>
        </w:rPr>
        <w:t xml:space="preserve">», (1956 -1959) символично: это и отклик Пастернака на всплеск общественной активности в середине 50-х годов, и надежда на «прояснение» духовной и общественной атмосферы после XX съезда партии; это и мудрое понимание того, что все светлое и прекрасное еще впереди, оно состоится, только «когда разгуляется». А пока - и поэт, и страна - «на перепутье». И это рождает тревогу («Снег идет», 1957), а образы «зимы» и «метели» - центральные они - становятся символами фатального разъединения и отчуждения людей друг от друга («Вакханалия», 1957). Но душа уже живет ожиданием перемен, она - в преддверии поворота истории («За поворотом», 1958), и все уже дышит надеждой на то, что после «пронесшейся грозы» все в мире оживет и задышит, «как в раю», а содержанием новой жизни станут не войны и революции, а прекрасная </w:t>
      </w:r>
      <w:proofErr w:type="gramStart"/>
      <w:r w:rsidRPr="001E1558">
        <w:rPr>
          <w:color w:val="000000"/>
        </w:rPr>
        <w:t>гармоническая жизнь</w:t>
      </w:r>
      <w:proofErr w:type="gramEnd"/>
      <w:r w:rsidRPr="001E1558">
        <w:rPr>
          <w:color w:val="000000"/>
        </w:rPr>
        <w:t>, одухотворенная творчеством:</w:t>
      </w:r>
    </w:p>
    <w:p w:rsidR="001E1558" w:rsidRPr="001E1558" w:rsidRDefault="001E1558" w:rsidP="001E1558">
      <w:pPr>
        <w:pStyle w:val="a5"/>
        <w:shd w:val="clear" w:color="auto" w:fill="FDFDFD"/>
        <w:spacing w:before="0" w:beforeAutospacing="0" w:after="0" w:afterAutospacing="0"/>
        <w:ind w:left="720"/>
        <w:jc w:val="both"/>
        <w:rPr>
          <w:color w:val="000000"/>
        </w:rPr>
      </w:pPr>
      <w:r w:rsidRPr="001E1558">
        <w:rPr>
          <w:rStyle w:val="a7"/>
          <w:color w:val="000000"/>
        </w:rPr>
        <w:t>Не потрясения и перевороты</w:t>
      </w:r>
    </w:p>
    <w:p w:rsidR="001E1558" w:rsidRPr="001E1558" w:rsidRDefault="001E1558" w:rsidP="001E1558">
      <w:pPr>
        <w:pStyle w:val="a5"/>
        <w:shd w:val="clear" w:color="auto" w:fill="FDFDFD"/>
        <w:spacing w:before="0" w:beforeAutospacing="0" w:after="0" w:afterAutospacing="0"/>
        <w:ind w:left="720"/>
        <w:jc w:val="both"/>
        <w:rPr>
          <w:color w:val="000000"/>
        </w:rPr>
      </w:pPr>
      <w:r w:rsidRPr="001E1558">
        <w:rPr>
          <w:rStyle w:val="a7"/>
          <w:color w:val="000000"/>
        </w:rPr>
        <w:t>Для новой жизни очищают путь,</w:t>
      </w:r>
    </w:p>
    <w:p w:rsidR="001E1558" w:rsidRPr="001E1558" w:rsidRDefault="001E1558" w:rsidP="001E1558">
      <w:pPr>
        <w:pStyle w:val="a5"/>
        <w:shd w:val="clear" w:color="auto" w:fill="FDFDFD"/>
        <w:spacing w:before="0" w:beforeAutospacing="0" w:after="0" w:afterAutospacing="0"/>
        <w:ind w:left="720"/>
        <w:jc w:val="both"/>
        <w:rPr>
          <w:color w:val="000000"/>
        </w:rPr>
      </w:pPr>
      <w:r w:rsidRPr="001E1558">
        <w:rPr>
          <w:rStyle w:val="a7"/>
          <w:color w:val="000000"/>
        </w:rPr>
        <w:t>А откровенья, бури и щедроты</w:t>
      </w:r>
    </w:p>
    <w:p w:rsidR="001E1558" w:rsidRPr="001E1558" w:rsidRDefault="001E1558" w:rsidP="001E1558">
      <w:pPr>
        <w:pStyle w:val="a5"/>
        <w:shd w:val="clear" w:color="auto" w:fill="FDFDFD"/>
        <w:spacing w:before="0" w:beforeAutospacing="0" w:after="0" w:afterAutospacing="0"/>
        <w:ind w:left="720"/>
        <w:jc w:val="both"/>
        <w:rPr>
          <w:color w:val="000000"/>
        </w:rPr>
      </w:pPr>
      <w:r w:rsidRPr="001E1558">
        <w:rPr>
          <w:rStyle w:val="a7"/>
          <w:color w:val="000000"/>
        </w:rPr>
        <w:t>Души воспламененной чем-нибудь.</w:t>
      </w:r>
    </w:p>
    <w:p w:rsidR="001E1558" w:rsidRPr="001E1558" w:rsidRDefault="001E1558" w:rsidP="001E1558">
      <w:pPr>
        <w:pStyle w:val="a5"/>
        <w:shd w:val="clear" w:color="auto" w:fill="FDFDFD"/>
        <w:spacing w:before="0" w:beforeAutospacing="0" w:after="0" w:afterAutospacing="0"/>
        <w:ind w:firstLine="708"/>
        <w:jc w:val="both"/>
        <w:rPr>
          <w:color w:val="000000"/>
        </w:rPr>
      </w:pPr>
      <w:r w:rsidRPr="001E1558">
        <w:rPr>
          <w:color w:val="000000"/>
        </w:rPr>
        <w:t>Пастернак не дожил до этого времени. Его любимый герой, поэт Живаго, в своем стихотворении «Гефсиманский сад», завершающем роман «Доктор Живаго», пишет: «Ко мне на суд, как баржи караваны, / / Столетья поплывут из темноты». В этих строках - ключ к оценке личности и творчества самого Пастернака, поэта, ставшего «вечности заложником у времени в плену», сумевшего соответствовать этому времени и своим поэтическим словом воздействовать на него.</w:t>
      </w:r>
    </w:p>
    <w:p w:rsidR="001E1558" w:rsidRPr="001E1558" w:rsidRDefault="001E1558" w:rsidP="001E15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E1558" w:rsidRPr="001E1558" w:rsidSect="001E1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23DC"/>
    <w:multiLevelType w:val="hybridMultilevel"/>
    <w:tmpl w:val="1D4A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A67A1"/>
    <w:multiLevelType w:val="hybridMultilevel"/>
    <w:tmpl w:val="239C7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E5"/>
    <w:rsid w:val="001E1558"/>
    <w:rsid w:val="004B1034"/>
    <w:rsid w:val="00660A61"/>
    <w:rsid w:val="0094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5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155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E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1558"/>
    <w:rPr>
      <w:b/>
      <w:bCs/>
    </w:rPr>
  </w:style>
  <w:style w:type="character" w:styleId="a7">
    <w:name w:val="Emphasis"/>
    <w:basedOn w:val="a0"/>
    <w:uiPriority w:val="20"/>
    <w:qFormat/>
    <w:rsid w:val="001E15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5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155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E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1558"/>
    <w:rPr>
      <w:b/>
      <w:bCs/>
    </w:rPr>
  </w:style>
  <w:style w:type="character" w:styleId="a7">
    <w:name w:val="Emphasis"/>
    <w:basedOn w:val="a0"/>
    <w:uiPriority w:val="20"/>
    <w:qFormat/>
    <w:rsid w:val="001E1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persons/9531/boris-pastern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947</Words>
  <Characters>5403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2020-04-13T06:22:00Z</dcterms:created>
  <dcterms:modified xsi:type="dcterms:W3CDTF">2020-04-13T06:30:00Z</dcterms:modified>
</cp:coreProperties>
</file>