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83" w:rsidRPr="00C22883" w:rsidRDefault="00C22883" w:rsidP="00C22883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43517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35173"/>
          <w:sz w:val="24"/>
          <w:szCs w:val="24"/>
          <w:lang w:eastAsia="ru-RU"/>
        </w:rPr>
        <w:t xml:space="preserve"> Тест « Гражданская война в России»</w:t>
      </w:r>
      <w:bookmarkStart w:id="0" w:name="_GoBack"/>
      <w:bookmarkEnd w:id="0"/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1.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Из названных военачальников командующим Добро</w:t>
      </w:r>
      <w:r w:rsidRPr="00C22883">
        <w:rPr>
          <w:rFonts w:ascii="Segoe UI" w:eastAsia="Times New Roman" w:hAnsi="Segoe UI" w:cs="Segoe UI"/>
          <w:color w:val="283044"/>
          <w:lang w:eastAsia="ru-RU"/>
        </w:rPr>
        <w:softHyphen/>
        <w:t>вольческой белой армии являлся</w:t>
      </w:r>
    </w:p>
    <w:p w:rsid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lang w:eastAsia="ru-RU"/>
        </w:rPr>
      </w:pPr>
      <w:r w:rsidRPr="00C22883">
        <w:rPr>
          <w:rFonts w:ascii="Segoe UI" w:eastAsia="Times New Roman" w:hAnsi="Segoe UI" w:cs="Segoe UI"/>
          <w:color w:val="283044"/>
          <w:lang w:eastAsia="ru-RU"/>
        </w:rPr>
        <w:t>1) А.И. Деникин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2) С.М. Будённый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3) Н.И. Махно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4) М.В. Фрунзе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2.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Какое событие из перечисленных произошло в годы Граж</w:t>
      </w:r>
      <w:r w:rsidRPr="00C22883">
        <w:rPr>
          <w:rFonts w:ascii="Segoe UI" w:eastAsia="Times New Roman" w:hAnsi="Segoe UI" w:cs="Segoe UI"/>
          <w:color w:val="283044"/>
          <w:lang w:eastAsia="ru-RU"/>
        </w:rPr>
        <w:softHyphen/>
        <w:t>данской войны?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</w:t>
      </w:r>
      <w:r w:rsidRPr="00C22883">
        <w:rPr>
          <w:rFonts w:ascii="Segoe UI" w:eastAsia="Times New Roman" w:hAnsi="Segoe UI" w:cs="Segoe UI"/>
          <w:color w:val="283044"/>
          <w:lang w:eastAsia="ru-RU"/>
        </w:rPr>
        <w:t>1) роспуск II Государственной думы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2) II Всероссийский съезд Советов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3) расстрел царской семьи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4) убийство Г.Е. Распутина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                            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3.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Годом «Красных» в Гражданской войне принято считать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</w:t>
      </w:r>
      <w:r w:rsidRPr="00C22883">
        <w:rPr>
          <w:rFonts w:ascii="Segoe UI" w:eastAsia="Times New Roman" w:hAnsi="Segoe UI" w:cs="Segoe UI"/>
          <w:color w:val="283044"/>
          <w:lang w:eastAsia="ru-RU"/>
        </w:rPr>
        <w:t>1) 1918 г.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2) 1919 г.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3) 1920 г.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4) 1922 г.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                                         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4.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Расположите события Гражданской войны в хронологической последовательности.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</w:t>
      </w:r>
      <w:r w:rsidRPr="00C22883">
        <w:rPr>
          <w:rFonts w:ascii="Segoe UI" w:eastAsia="Times New Roman" w:hAnsi="Segoe UI" w:cs="Segoe UI"/>
          <w:color w:val="283044"/>
          <w:lang w:eastAsia="ru-RU"/>
        </w:rPr>
        <w:t>1) поход войск под командованием Н.Н. Юденича на Петроград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2) подписание Рижского мира с Польшей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3) мятеж левых эсеров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4) разгром войск П.Н. Врангеля в Крыму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5) покушение на В.И. Ленина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 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5.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Какие 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три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понятия из перечисленных относятся к периоду Гражданской войны? Запишите цифры, под которыми они указаны.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</w:t>
      </w:r>
      <w:r w:rsidRPr="00C22883">
        <w:rPr>
          <w:rFonts w:ascii="Segoe UI" w:eastAsia="Times New Roman" w:hAnsi="Segoe UI" w:cs="Segoe UI"/>
          <w:color w:val="283044"/>
          <w:lang w:eastAsia="ru-RU"/>
        </w:rPr>
        <w:t>1) Временное правительство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2) красный террор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3) Учредительное собрание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4) выступление генерала Л.Г. Корнилова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5) Добровольческая армия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6) «военный коммунизм»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                      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6.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Установите соответствие между фамилиями исторических деятелей и фактами их биографии.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                            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Исторические деятели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                                                                                                           </w:t>
      </w:r>
      <w:r w:rsidRPr="00C22883">
        <w:rPr>
          <w:rFonts w:ascii="Segoe UI" w:eastAsia="Times New Roman" w:hAnsi="Segoe UI" w:cs="Segoe UI"/>
          <w:color w:val="283044"/>
          <w:lang w:eastAsia="ru-RU"/>
        </w:rPr>
        <w:t>А) И.И. Махно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Б) М.Н. Тухачевский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</w:r>
      <w:r>
        <w:rPr>
          <w:rFonts w:ascii="Segoe UI" w:eastAsia="Times New Roman" w:hAnsi="Segoe UI" w:cs="Segoe UI"/>
          <w:color w:val="283044"/>
          <w:lang w:eastAsia="ru-RU"/>
        </w:rPr>
        <w:t>В) А.И. Деникин</w:t>
      </w:r>
      <w:r>
        <w:rPr>
          <w:rFonts w:ascii="Segoe UI" w:eastAsia="Times New Roman" w:hAnsi="Segoe UI" w:cs="Segoe UI"/>
          <w:color w:val="283044"/>
          <w:lang w:eastAsia="ru-RU"/>
        </w:rPr>
        <w:br/>
        <w:t xml:space="preserve">Г) П.Н. Врангель                                                                                                                                 </w:t>
      </w:r>
      <w:r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 xml:space="preserve"> </w:t>
      </w: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Факты биографии</w:t>
      </w:r>
      <w:r>
        <w:rPr>
          <w:rFonts w:ascii="Segoe UI" w:eastAsia="Times New Roman" w:hAnsi="Segoe UI" w:cs="Segoe UI"/>
          <w:color w:val="283044"/>
          <w:lang w:eastAsia="ru-RU"/>
        </w:rPr>
        <w:t xml:space="preserve">     </w:t>
      </w:r>
      <w:r w:rsidRPr="00C22883">
        <w:rPr>
          <w:rFonts w:ascii="Segoe UI" w:eastAsia="Times New Roman" w:hAnsi="Segoe UI" w:cs="Segoe UI"/>
          <w:color w:val="283044"/>
          <w:lang w:eastAsia="ru-RU"/>
        </w:rPr>
        <w:t>1) советский военачальник; командующий войсками Западного фронта в советско-польской войне 1920 г.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2) один из руководителей Белого движения; главнокомандующий Русской армии в Крыму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3) анархист; один из руководителей крестьянской армии на Украине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4) главнокомандующий Доброволь</w:t>
      </w:r>
      <w:r w:rsidRPr="00C22883">
        <w:rPr>
          <w:rFonts w:ascii="Segoe UI" w:eastAsia="Times New Roman" w:hAnsi="Segoe UI" w:cs="Segoe UI"/>
          <w:color w:val="283044"/>
          <w:lang w:eastAsia="ru-RU"/>
        </w:rPr>
        <w:softHyphen/>
        <w:t>ческой армии (с апреля 1918 г.) и Вооружёнными силами Юга России (6 января 1919 — апрель 1920 г.)</w:t>
      </w:r>
      <w:r w:rsidRPr="00C22883">
        <w:rPr>
          <w:rFonts w:ascii="Segoe UI" w:eastAsia="Times New Roman" w:hAnsi="Segoe UI" w:cs="Segoe UI"/>
          <w:color w:val="283044"/>
          <w:lang w:eastAsia="ru-RU"/>
        </w:rPr>
        <w:br/>
        <w:t>5) советский военачальник; командующий Народно-революционной армии ДВР в 1922 г.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bdr w:val="none" w:sz="0" w:space="0" w:color="auto" w:frame="1"/>
          <w:lang w:eastAsia="ru-RU"/>
        </w:rPr>
        <w:t>7.</w:t>
      </w:r>
      <w:r w:rsidRPr="00C22883">
        <w:rPr>
          <w:rFonts w:ascii="Segoe UI" w:eastAsia="Times New Roman" w:hAnsi="Segoe UI" w:cs="Segoe UI"/>
          <w:color w:val="283044"/>
          <w:lang w:eastAsia="ru-RU"/>
        </w:rPr>
        <w:t> Запишите термин, о котором идёт речь.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bdr w:val="none" w:sz="0" w:space="0" w:color="auto" w:frame="1"/>
          <w:lang w:eastAsia="ru-RU"/>
        </w:rPr>
      </w:pPr>
      <w:r w:rsidRPr="00C22883">
        <w:rPr>
          <w:rFonts w:ascii="inherit" w:eastAsia="Times New Roman" w:hAnsi="inherit" w:cs="Segoe UI"/>
          <w:i/>
          <w:iCs/>
          <w:color w:val="283044"/>
          <w:bdr w:val="none" w:sz="0" w:space="0" w:color="auto" w:frame="1"/>
          <w:lang w:eastAsia="ru-RU"/>
        </w:rPr>
        <w:t>Политика устрашения с использованием крайне жёстких методов, вплоть до физического уничтожения противника называется __________.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bdr w:val="none" w:sz="0" w:space="0" w:color="auto" w:frame="1"/>
          <w:lang w:eastAsia="ru-RU"/>
        </w:rPr>
      </w:pP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bdr w:val="none" w:sz="0" w:space="0" w:color="auto" w:frame="1"/>
          <w:lang w:eastAsia="ru-RU"/>
        </w:rPr>
      </w:pP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</w:p>
    <w:p w:rsidR="00C22883" w:rsidRPr="00C22883" w:rsidRDefault="00C22883" w:rsidP="00C22883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435173"/>
          <w:sz w:val="38"/>
          <w:szCs w:val="38"/>
          <w:lang w:eastAsia="ru-RU"/>
        </w:rPr>
      </w:pPr>
      <w:r w:rsidRPr="00C22883">
        <w:rPr>
          <w:rFonts w:ascii="Segoe UI" w:eastAsia="Times New Roman" w:hAnsi="Segoe UI" w:cs="Segoe UI"/>
          <w:color w:val="435173"/>
          <w:sz w:val="38"/>
          <w:szCs w:val="38"/>
          <w:lang w:eastAsia="ru-RU"/>
        </w:rPr>
        <w:t>Вариант 2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1.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Из названых военачальников командиром Красной Армии являлся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И.И. Махно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М.В. Фрунзе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Л.Г. Корнилов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Н.Н. Юденич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2.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Какое событие из перечисленных произошло в годы Гражданской войны?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Брусиловский прорыв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война с Польшей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свержение монархии в России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гибель крейсера «Варяг»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3.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Годом «белых» в Гражданской войне принято считать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1918 г.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1919 г.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1920 г.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1922 г.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lastRenderedPageBreak/>
        <w:t>4.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Расположите исторические события в хронологической последовательности.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введение продразвёрстки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мятеж Чехословацкого корпуса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подписание Рижского мира с Польшей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разгром войск П.Н. Врангеля в Крыму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5) поражение белых войск на Дальнем Востоке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5.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Какие </w:t>
      </w: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три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исторических деятеля из перечисленных являлись участниками Белого движения? Запишите цифры, под которыми они указаны.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П.Н. Врангель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Н.Н. Юденич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Г.Е. Распутин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М.Н. Тухачевский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5) Л.Г. Корнилов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6) С.М. Будённый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6.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Установите соответствие между фамилиями исторических деятелей и их деятельностью в период Гражданской войны.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Исторические деятели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А) А.В. Колчак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Б) Л.Д. Троцкий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В) М.В. Фрунзе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Г) С.М. Будённый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Деятельность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командование 1-й Конной армией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адмирал; в 1918 г. провозглашён Верховным правителем России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председатель Реввоенсовета республики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председатель Всероссийской чрезвычайной комиссии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5) советский военачальник; командующий Южным фронтом</w:t>
      </w:r>
    </w:p>
    <w:p w:rsidR="00C22883" w:rsidRPr="00C22883" w:rsidRDefault="00C22883" w:rsidP="00C2288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Запишите выбранные цифры под соответствующими буквами.</w:t>
      </w: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7.</w:t>
      </w:r>
      <w:r w:rsidRPr="00C22883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Запишите термин, о котором идёт речь.</w:t>
      </w: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  <w:r w:rsidRPr="00C22883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t>Насильственное (открытое или замаскированное) вмешательство одного или нескольких государств во внутренние дела другого государства называется __________.</w:t>
      </w:r>
      <w:r w:rsidRPr="00C22883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Может выражаться в военной, экономической и дипломатической формах.</w:t>
      </w: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</w:pPr>
    </w:p>
    <w:p w:rsidR="00C22883" w:rsidRPr="00C22883" w:rsidRDefault="00C22883" w:rsidP="00C228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</w:p>
    <w:p w:rsidR="00C22883" w:rsidRPr="00C22883" w:rsidRDefault="00C22883" w:rsidP="00C22883">
      <w:pPr>
        <w:pBdr>
          <w:left w:val="single" w:sz="48" w:space="8" w:color="F5B897"/>
        </w:pBdr>
        <w:shd w:val="clear" w:color="auto" w:fill="F2F4F7"/>
        <w:spacing w:after="0" w:line="240" w:lineRule="auto"/>
        <w:textAlignment w:val="baseline"/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</w:pPr>
      <w:r w:rsidRPr="00C22883">
        <w:rPr>
          <w:rFonts w:ascii="inherit" w:eastAsia="Times New Roman" w:hAnsi="inherit" w:cs="Segoe UI"/>
          <w:b/>
          <w:bCs/>
          <w:color w:val="435173"/>
          <w:sz w:val="26"/>
          <w:szCs w:val="26"/>
          <w:bdr w:val="none" w:sz="0" w:space="0" w:color="auto" w:frame="1"/>
          <w:lang w:eastAsia="ru-RU"/>
        </w:rPr>
        <w:lastRenderedPageBreak/>
        <w:t>Ответы на тест по истории России Гражданская война 10 класс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</w:r>
      <w:r w:rsidRPr="00C22883">
        <w:rPr>
          <w:rFonts w:ascii="inherit" w:eastAsia="Times New Roman" w:hAnsi="inherit" w:cs="Segoe UI"/>
          <w:b/>
          <w:bCs/>
          <w:color w:val="435173"/>
          <w:sz w:val="26"/>
          <w:szCs w:val="26"/>
          <w:bdr w:val="none" w:sz="0" w:space="0" w:color="auto" w:frame="1"/>
          <w:lang w:eastAsia="ru-RU"/>
        </w:rPr>
        <w:t>Вариант 1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1-1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2-3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3-3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4. 35142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5. 256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6. 3142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7. Террор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</w:r>
      <w:r w:rsidRPr="00C22883">
        <w:rPr>
          <w:rFonts w:ascii="inherit" w:eastAsia="Times New Roman" w:hAnsi="inherit" w:cs="Segoe UI"/>
          <w:b/>
          <w:bCs/>
          <w:color w:val="435173"/>
          <w:sz w:val="26"/>
          <w:szCs w:val="26"/>
          <w:bdr w:val="none" w:sz="0" w:space="0" w:color="auto" w:frame="1"/>
          <w:lang w:eastAsia="ru-RU"/>
        </w:rPr>
        <w:t>Вариант 2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1-2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2-2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3-2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4. 21435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5. 125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6. 2351</w:t>
      </w:r>
      <w:r w:rsidRPr="00C22883">
        <w:rPr>
          <w:rFonts w:ascii="Segoe UI" w:eastAsia="Times New Roman" w:hAnsi="Segoe UI" w:cs="Segoe UI"/>
          <w:color w:val="435173"/>
          <w:sz w:val="26"/>
          <w:szCs w:val="26"/>
          <w:lang w:eastAsia="ru-RU"/>
        </w:rPr>
        <w:br/>
        <w:t>7. Интервенция</w:t>
      </w:r>
    </w:p>
    <w:p w:rsidR="00685E61" w:rsidRDefault="00685E61"/>
    <w:sectPr w:rsidR="0068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3"/>
    <w:rsid w:val="00685E61"/>
    <w:rsid w:val="00C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BAE2"/>
  <w15:chartTrackingRefBased/>
  <w15:docId w15:val="{21835D51-F93E-4BB2-8CCD-ECA8391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2021-04-19T07:23:00Z</cp:lastPrinted>
  <dcterms:created xsi:type="dcterms:W3CDTF">2021-04-19T07:16:00Z</dcterms:created>
  <dcterms:modified xsi:type="dcterms:W3CDTF">2021-04-19T07:25:00Z</dcterms:modified>
</cp:coreProperties>
</file>