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D2" w:rsidRPr="00E359D2" w:rsidRDefault="004D2B21" w:rsidP="00E359D2">
      <w:pPr>
        <w:spacing w:after="0" w:line="240" w:lineRule="auto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Тест </w:t>
      </w:r>
    </w:p>
    <w:p w:rsidR="00E359D2" w:rsidRDefault="00E359D2" w:rsidP="00E359D2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E359D2">
        <w:rPr>
          <w:b/>
          <w:i/>
          <w:color w:val="404040" w:themeColor="text1" w:themeTint="BF"/>
          <w:u w:val="single"/>
        </w:rPr>
        <w:t>Социально-экономическое развитие России в конце 19 – начале 20 в.</w:t>
      </w:r>
      <w:r w:rsidRPr="00E359D2">
        <w:rPr>
          <w:b/>
          <w:i/>
          <w:color w:val="404040" w:themeColor="text1" w:themeTint="BF"/>
        </w:rPr>
        <w:t xml:space="preserve">                 </w:t>
      </w:r>
    </w:p>
    <w:p w:rsidR="00E359D2" w:rsidRPr="00E359D2" w:rsidRDefault="00E359D2" w:rsidP="00E359D2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E359D2">
        <w:rPr>
          <w:b/>
          <w:i/>
          <w:color w:val="404040" w:themeColor="text1" w:themeTint="BF"/>
          <w:u w:val="single"/>
        </w:rPr>
        <w:t>1 вариант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1. Какие из перечисленных промышленных районов России возникли в 1890-х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а) Урал                 б) Юг                в) Центральный                 г) Баку                  д) Северо-Западный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2. </w:t>
      </w:r>
      <w:proofErr w:type="gramStart"/>
      <w:r w:rsidRPr="00E359D2">
        <w:rPr>
          <w:color w:val="404040" w:themeColor="text1" w:themeTint="BF"/>
        </w:rPr>
        <w:t>Процент  городского</w:t>
      </w:r>
      <w:proofErr w:type="gramEnd"/>
      <w:r w:rsidRPr="00E359D2">
        <w:rPr>
          <w:color w:val="404040" w:themeColor="text1" w:themeTint="BF"/>
        </w:rPr>
        <w:t xml:space="preserve"> населения  России к началу 20 века составлял: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а) 40%           б) 25%           в) 13%           г) 9%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3. Первая всеобщая перепись населения Российской империи проводилась в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а) 1895 г.       б) 1897 г.        в) 1899 г.         г) 1900 г.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4. Крупные хозяйственные объединения, сосредоточившие в своих руках большую часть производства и сбыта какого-либо товара – это …      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а) фабрики                 б) заводы                в) олигополии                 г) монополии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5. Одним из первых крупных хозяйственных объединений, возникшим в 1887 г. является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а) «Союз русских сахарозаводчиков»                 б) «Медь»                  в) «Гвоздь»                   г) «Союз капиталистов»      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6. Предприятия группы «</w:t>
      </w:r>
      <w:proofErr w:type="spellStart"/>
      <w:r w:rsidRPr="00E359D2">
        <w:rPr>
          <w:color w:val="404040" w:themeColor="text1" w:themeTint="BF"/>
        </w:rPr>
        <w:t>Продвагон</w:t>
      </w:r>
      <w:proofErr w:type="spellEnd"/>
      <w:r w:rsidRPr="00E359D2">
        <w:rPr>
          <w:color w:val="404040" w:themeColor="text1" w:themeTint="BF"/>
        </w:rPr>
        <w:t xml:space="preserve">» по форме представляют из себя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а) трест          б) синдикат          в) концерн           г) картель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7. По протяженности железнодорожной сети в мире Россия на рубеже 19 - 20 вв. занимала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а) 1 место             б) 2 место              в) 3 место               г) 4 место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8. Иностранные инвесторы в России предпочитали вкладывать капиталы в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а) тяжелую промышленность            б) легкую промышленность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в) пищевую промышленность               г) сельское хозяйство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9. Верны ли утверждения.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А. В экономической сфере государство устанавливало протекционистские тарифы, предоставляло монополистам кредиты, субсидии, заказы.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Б. В политической сфере государство поддерживало стремление буржуазии к политической власти.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а) верно </w:t>
      </w:r>
      <w:proofErr w:type="gramStart"/>
      <w:r w:rsidRPr="00E359D2">
        <w:rPr>
          <w:color w:val="404040" w:themeColor="text1" w:themeTint="BF"/>
        </w:rPr>
        <w:t>А</w:t>
      </w:r>
      <w:proofErr w:type="gramEnd"/>
      <w:r w:rsidRPr="00E359D2">
        <w:rPr>
          <w:color w:val="404040" w:themeColor="text1" w:themeTint="BF"/>
        </w:rPr>
        <w:t xml:space="preserve">                   б) верно Б                   в) оба верны                   г) оба не верны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10. Характерными особенностями экономического развития России на рубеже 19 - 20 вв. являлись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а) широкое привлечение иностранных инвестиций в экономику     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б) складывание финансово-промышленных групп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 xml:space="preserve">в) значительные масштабы вывоза капитала из страны          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  <w:r w:rsidRPr="00E359D2">
        <w:rPr>
          <w:color w:val="404040" w:themeColor="text1" w:themeTint="BF"/>
        </w:rPr>
        <w:t>г) отказ государства от госсектора в экономике в пользу буржуазии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</w:rPr>
      </w:pPr>
    </w:p>
    <w:p w:rsidR="00E359D2" w:rsidRDefault="00E359D2" w:rsidP="00E359D2">
      <w:pPr>
        <w:spacing w:after="0" w:line="240" w:lineRule="auto"/>
        <w:jc w:val="center"/>
        <w:rPr>
          <w:i/>
          <w:color w:val="404040" w:themeColor="text1" w:themeTint="BF"/>
          <w:sz w:val="24"/>
          <w:szCs w:val="17"/>
        </w:rPr>
      </w:pPr>
      <w:r w:rsidRPr="00E359D2">
        <w:rPr>
          <w:b/>
          <w:i/>
          <w:color w:val="404040" w:themeColor="text1" w:themeTint="BF"/>
          <w:sz w:val="24"/>
          <w:szCs w:val="17"/>
          <w:u w:val="single"/>
        </w:rPr>
        <w:t>Социально-экономическое развитие России в конце 19 – начале 20 в.</w:t>
      </w:r>
      <w:r w:rsidRPr="00E359D2">
        <w:rPr>
          <w:b/>
          <w:i/>
          <w:color w:val="404040" w:themeColor="text1" w:themeTint="BF"/>
          <w:sz w:val="24"/>
          <w:szCs w:val="17"/>
        </w:rPr>
        <w:t xml:space="preserve">   </w:t>
      </w:r>
      <w:r w:rsidRPr="00E359D2">
        <w:rPr>
          <w:i/>
          <w:color w:val="404040" w:themeColor="text1" w:themeTint="BF"/>
          <w:sz w:val="24"/>
          <w:szCs w:val="17"/>
        </w:rPr>
        <w:t xml:space="preserve">              </w:t>
      </w:r>
    </w:p>
    <w:p w:rsidR="00E359D2" w:rsidRPr="00E359D2" w:rsidRDefault="00E359D2" w:rsidP="00E359D2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17"/>
        </w:rPr>
      </w:pPr>
      <w:r w:rsidRPr="00E359D2">
        <w:rPr>
          <w:b/>
          <w:i/>
          <w:color w:val="404040" w:themeColor="text1" w:themeTint="BF"/>
          <w:sz w:val="24"/>
          <w:szCs w:val="17"/>
          <w:u w:val="single"/>
        </w:rPr>
        <w:t>2 вариант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1. Крупные хозяйственные объединения, сосредоточившие в своих руках большую часть производства и сбыта какого-либо товара – это …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а) фабрики                  б) заводы                  в) олигополии                 г) монополии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2. Одним из первых крупных хозяйственных объединений, возникшим в 1887 г. является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а) «Союз ру</w:t>
      </w:r>
      <w:r>
        <w:rPr>
          <w:color w:val="404040" w:themeColor="text1" w:themeTint="BF"/>
          <w:sz w:val="24"/>
          <w:szCs w:val="17"/>
        </w:rPr>
        <w:t xml:space="preserve">сских сахарозаводчиков»        б) «Медь»         </w:t>
      </w:r>
      <w:r w:rsidRPr="00E359D2">
        <w:rPr>
          <w:color w:val="404040" w:themeColor="text1" w:themeTint="BF"/>
          <w:sz w:val="24"/>
          <w:szCs w:val="17"/>
        </w:rPr>
        <w:t xml:space="preserve">  в) «Гвоздь»       </w:t>
      </w:r>
      <w:r>
        <w:rPr>
          <w:color w:val="404040" w:themeColor="text1" w:themeTint="BF"/>
          <w:sz w:val="24"/>
          <w:szCs w:val="17"/>
        </w:rPr>
        <w:t xml:space="preserve">     </w:t>
      </w:r>
      <w:r w:rsidRPr="00E359D2">
        <w:rPr>
          <w:color w:val="404040" w:themeColor="text1" w:themeTint="BF"/>
          <w:sz w:val="24"/>
          <w:szCs w:val="17"/>
        </w:rPr>
        <w:t xml:space="preserve">  г) «Союз капиталистов»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3. Какие из перечисленных промышленных районов России возникли в 1890-х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а) Урал            б) Баку            в) Центральный              г) Юг            д) Северо-Западный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4. Первая всеобщая перепись населения Российской империи проводилась в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а) 1895 г.         б) 1897 г.         в) 1899 г.          г) 1900 г.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5. Предприятия группы «</w:t>
      </w:r>
      <w:proofErr w:type="spellStart"/>
      <w:r w:rsidRPr="00E359D2">
        <w:rPr>
          <w:color w:val="404040" w:themeColor="text1" w:themeTint="BF"/>
          <w:sz w:val="24"/>
          <w:szCs w:val="17"/>
        </w:rPr>
        <w:t>Продвагон</w:t>
      </w:r>
      <w:proofErr w:type="spellEnd"/>
      <w:r w:rsidRPr="00E359D2">
        <w:rPr>
          <w:color w:val="404040" w:themeColor="text1" w:themeTint="BF"/>
          <w:sz w:val="24"/>
          <w:szCs w:val="17"/>
        </w:rPr>
        <w:t xml:space="preserve">» по форме представляют из себя     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а) синдикат          б) трест          в) концерн          г) картель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6. Результатом какого процесса явилось складывание в начале 20 века финансовой олигархии в России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а) образования монополий             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б) притоку иностранных инвестиций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в) слияния банковского и промышленного капиталов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г) субсидий и кредитов буржуазии от стран Запада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7. Одной из значимых проблем сельского хозяйства в России на рубеже веков является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а) малоземелье крестьян               б) отток населения в города  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в) закрытие Крестьянского банка               г) раскулачивание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8. Иностранные инвесторы в России предпочитали вкладывать капиталы в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lastRenderedPageBreak/>
        <w:t xml:space="preserve">а) тяжелую промышленность            б) легкую промышленность             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в) пищевую промышленность             г) сельское хозяйство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9. Верны ли утверждения.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А. Трест – это форма объединения предприятий с сохранением самостоятельности в управлении, но с полной финансовой зависимостью.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Б. Концерн – это высшая форма монополистического объединения, в котором входящие в него предприятия теряют свою производственную и юридическую самостоятельность.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 xml:space="preserve">а) верно </w:t>
      </w:r>
      <w:proofErr w:type="gramStart"/>
      <w:r w:rsidRPr="00E359D2">
        <w:rPr>
          <w:color w:val="404040" w:themeColor="text1" w:themeTint="BF"/>
          <w:sz w:val="24"/>
          <w:szCs w:val="17"/>
        </w:rPr>
        <w:t>А</w:t>
      </w:r>
      <w:proofErr w:type="gramEnd"/>
      <w:r w:rsidRPr="00E359D2">
        <w:rPr>
          <w:color w:val="404040" w:themeColor="text1" w:themeTint="BF"/>
          <w:sz w:val="24"/>
          <w:szCs w:val="17"/>
        </w:rPr>
        <w:t xml:space="preserve">                    б) верно Б                   в) оба верны                    г) оба не верны</w:t>
      </w: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10. По протяженности железнодорожной сети в мире Россия на рубеже 19 - 20 вв. занимала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  <w:r w:rsidRPr="00E359D2">
        <w:rPr>
          <w:color w:val="404040" w:themeColor="text1" w:themeTint="BF"/>
          <w:sz w:val="24"/>
          <w:szCs w:val="17"/>
        </w:rPr>
        <w:t>а) 1 место             б) 2 место              в) 3 место               г) 4 место</w:t>
      </w:r>
    </w:p>
    <w:p w:rsidR="00E359D2" w:rsidRPr="004D2B21" w:rsidRDefault="00E359D2" w:rsidP="00E359D2">
      <w:pPr>
        <w:spacing w:after="0" w:line="240" w:lineRule="auto"/>
        <w:jc w:val="both"/>
        <w:rPr>
          <w:color w:val="404040" w:themeColor="text1" w:themeTint="BF"/>
          <w:sz w:val="24"/>
          <w:szCs w:val="17"/>
        </w:rPr>
      </w:pPr>
    </w:p>
    <w:p w:rsidR="00E359D2" w:rsidRPr="00E359D2" w:rsidRDefault="00E359D2" w:rsidP="00E359D2">
      <w:pPr>
        <w:spacing w:after="0" w:line="240" w:lineRule="auto"/>
        <w:jc w:val="both"/>
        <w:rPr>
          <w:color w:val="404040" w:themeColor="text1" w:themeTint="BF"/>
          <w:sz w:val="28"/>
        </w:rPr>
      </w:pPr>
      <w:bookmarkStart w:id="0" w:name="_GoBack"/>
      <w:bookmarkEnd w:id="0"/>
    </w:p>
    <w:p w:rsidR="001F657D" w:rsidRPr="00E359D2" w:rsidRDefault="001F657D" w:rsidP="00E359D2">
      <w:pPr>
        <w:jc w:val="both"/>
        <w:rPr>
          <w:sz w:val="36"/>
        </w:rPr>
      </w:pPr>
    </w:p>
    <w:sectPr w:rsidR="001F657D" w:rsidRPr="00E359D2" w:rsidSect="00E3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D2"/>
    <w:rsid w:val="001F657D"/>
    <w:rsid w:val="00336F1B"/>
    <w:rsid w:val="004D2B21"/>
    <w:rsid w:val="00E359D2"/>
    <w:rsid w:val="00E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12E7"/>
  <w15:docId w15:val="{133ED88B-BBAF-417D-AEE9-CDB4D0D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2020-05-13T10:18:00Z</dcterms:created>
  <dcterms:modified xsi:type="dcterms:W3CDTF">2020-05-13T10:18:00Z</dcterms:modified>
</cp:coreProperties>
</file>